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EA405" w14:textId="0C8D2A55" w:rsidR="00CC0AD7" w:rsidRDefault="00CC0AD7" w:rsidP="00CC0AD7">
      <w:pPr>
        <w:spacing w:after="0" w:line="240" w:lineRule="auto"/>
        <w:rPr>
          <w:rFonts w:ascii="Aptos" w:eastAsia="Times New Roman" w:hAnsi="Aptos" w:cs="Times New Roman"/>
          <w:b/>
          <w:bCs/>
          <w:color w:val="000000"/>
          <w:kern w:val="0"/>
          <w14:ligatures w14:val="none"/>
        </w:rPr>
      </w:pPr>
      <w:r w:rsidRPr="00CC0AD7">
        <w:rPr>
          <w:rFonts w:ascii="Aptos" w:eastAsia="Times New Roman" w:hAnsi="Aptos" w:cs="Times New Roman"/>
          <w:b/>
          <w:bCs/>
          <w:color w:val="000000"/>
          <w:kern w:val="0"/>
          <w14:ligatures w14:val="none"/>
        </w:rPr>
        <w:t>2024 SERA Annual Business Meeting</w:t>
      </w:r>
      <w:r w:rsidR="00180FE4">
        <w:rPr>
          <w:rFonts w:ascii="Aptos" w:eastAsia="Times New Roman" w:hAnsi="Aptos" w:cs="Times New Roman"/>
          <w:b/>
          <w:bCs/>
          <w:color w:val="000000"/>
          <w:kern w:val="0"/>
          <w14:ligatures w14:val="none"/>
        </w:rPr>
        <w:t xml:space="preserve"> Reports</w:t>
      </w:r>
    </w:p>
    <w:p w14:paraId="25A47E24" w14:textId="77777777" w:rsidR="00180FE4" w:rsidRPr="00CC0AD7" w:rsidRDefault="00180FE4" w:rsidP="00CC0AD7">
      <w:pPr>
        <w:spacing w:after="0" w:line="240" w:lineRule="auto"/>
        <w:rPr>
          <w:rFonts w:ascii="Times New Roman" w:eastAsia="Times New Roman" w:hAnsi="Times New Roman" w:cs="Times New Roman"/>
          <w:kern w:val="0"/>
          <w:sz w:val="24"/>
          <w:szCs w:val="24"/>
          <w14:ligatures w14:val="none"/>
        </w:rPr>
      </w:pPr>
    </w:p>
    <w:p w14:paraId="4A77244A" w14:textId="77777777" w:rsidR="00CC0AD7" w:rsidRPr="00CC0AD7" w:rsidRDefault="00CC0AD7" w:rsidP="00CC0AD7">
      <w:pPr>
        <w:spacing w:after="0" w:line="240" w:lineRule="auto"/>
        <w:rPr>
          <w:rFonts w:ascii="Times New Roman" w:eastAsia="Times New Roman" w:hAnsi="Times New Roman" w:cs="Times New Roman"/>
          <w:kern w:val="0"/>
          <w:sz w:val="24"/>
          <w:szCs w:val="24"/>
          <w14:ligatures w14:val="none"/>
        </w:rPr>
      </w:pPr>
      <w:r w:rsidRPr="00CC0AD7">
        <w:rPr>
          <w:rFonts w:ascii="Aptos" w:eastAsia="Times New Roman" w:hAnsi="Aptos" w:cs="Times New Roman"/>
          <w:b/>
          <w:bCs/>
          <w:color w:val="000000"/>
          <w:kern w:val="0"/>
          <w14:ligatures w14:val="none"/>
        </w:rPr>
        <w:t>Report from the Chair: Tricia Miller</w:t>
      </w:r>
    </w:p>
    <w:p w14:paraId="57B807DE" w14:textId="77777777" w:rsidR="00CC0AD7" w:rsidRPr="00CC0AD7" w:rsidRDefault="00CC0AD7" w:rsidP="00CC0AD7">
      <w:pPr>
        <w:spacing w:after="0" w:line="240" w:lineRule="auto"/>
        <w:rPr>
          <w:rFonts w:ascii="Times New Roman" w:eastAsia="Times New Roman" w:hAnsi="Times New Roman" w:cs="Times New Roman"/>
          <w:kern w:val="0"/>
          <w:sz w:val="24"/>
          <w:szCs w:val="24"/>
          <w14:ligatures w14:val="none"/>
        </w:rPr>
      </w:pPr>
    </w:p>
    <w:p w14:paraId="4A12B972" w14:textId="77777777" w:rsidR="00CC0AD7" w:rsidRPr="00CC0AD7" w:rsidRDefault="00CC0AD7" w:rsidP="00CC0AD7">
      <w:pPr>
        <w:spacing w:after="0" w:line="240" w:lineRule="auto"/>
        <w:rPr>
          <w:rFonts w:ascii="Times New Roman" w:eastAsia="Times New Roman" w:hAnsi="Times New Roman" w:cs="Times New Roman"/>
          <w:kern w:val="0"/>
          <w:sz w:val="24"/>
          <w:szCs w:val="24"/>
          <w14:ligatures w14:val="none"/>
        </w:rPr>
      </w:pPr>
      <w:r w:rsidRPr="00CC0AD7">
        <w:rPr>
          <w:rFonts w:ascii="Aptos" w:eastAsia="Times New Roman" w:hAnsi="Aptos" w:cs="Times New Roman"/>
          <w:color w:val="000000"/>
          <w:kern w:val="0"/>
          <w14:ligatures w14:val="none"/>
        </w:rPr>
        <w:t>Thank you to Kaitlyn Hof-Mahoney (left position at Matheson History Museum) for her service and Miranda Helton (Patriots Point Naval &amp; Maritime Museum in South Carolina) for stepping up to fill her spot. </w:t>
      </w:r>
    </w:p>
    <w:p w14:paraId="4B613689" w14:textId="77777777" w:rsidR="00CC0AD7" w:rsidRPr="00CC0AD7" w:rsidRDefault="00CC0AD7" w:rsidP="00CC0AD7">
      <w:pPr>
        <w:spacing w:after="0" w:line="240" w:lineRule="auto"/>
        <w:rPr>
          <w:rFonts w:ascii="Times New Roman" w:eastAsia="Times New Roman" w:hAnsi="Times New Roman" w:cs="Times New Roman"/>
          <w:kern w:val="0"/>
          <w:sz w:val="24"/>
          <w:szCs w:val="24"/>
          <w14:ligatures w14:val="none"/>
        </w:rPr>
      </w:pPr>
    </w:p>
    <w:p w14:paraId="6B7603BA" w14:textId="77777777" w:rsidR="00CC0AD7" w:rsidRPr="00CC0AD7" w:rsidRDefault="00CC0AD7" w:rsidP="00CC0AD7">
      <w:pPr>
        <w:spacing w:after="0" w:line="240" w:lineRule="auto"/>
        <w:rPr>
          <w:rFonts w:ascii="Times New Roman" w:eastAsia="Times New Roman" w:hAnsi="Times New Roman" w:cs="Times New Roman"/>
          <w:kern w:val="0"/>
          <w:sz w:val="24"/>
          <w:szCs w:val="24"/>
          <w14:ligatures w14:val="none"/>
        </w:rPr>
      </w:pPr>
      <w:r w:rsidRPr="00CC0AD7">
        <w:rPr>
          <w:rFonts w:ascii="Aptos" w:eastAsia="Times New Roman" w:hAnsi="Aptos" w:cs="Times New Roman"/>
          <w:color w:val="000000"/>
          <w:kern w:val="0"/>
          <w14:ligatures w14:val="none"/>
        </w:rPr>
        <w:t>Thank you to Jennifer Spence and the Local Arrangements Committee for their invaluable assistance with organizing the Registrars’ Respite and BTS tour.</w:t>
      </w:r>
    </w:p>
    <w:p w14:paraId="2979EE3C" w14:textId="77777777" w:rsidR="00CC0AD7" w:rsidRPr="00CC0AD7" w:rsidRDefault="00CC0AD7" w:rsidP="00CC0AD7">
      <w:pPr>
        <w:spacing w:after="0" w:line="240" w:lineRule="auto"/>
        <w:rPr>
          <w:rFonts w:ascii="Times New Roman" w:eastAsia="Times New Roman" w:hAnsi="Times New Roman" w:cs="Times New Roman"/>
          <w:kern w:val="0"/>
          <w:sz w:val="24"/>
          <w:szCs w:val="24"/>
          <w14:ligatures w14:val="none"/>
        </w:rPr>
      </w:pPr>
    </w:p>
    <w:p w14:paraId="45B52A6B" w14:textId="77777777" w:rsidR="00CC0AD7" w:rsidRPr="00CC0AD7" w:rsidRDefault="00CC0AD7" w:rsidP="00CC0AD7">
      <w:pPr>
        <w:spacing w:after="0" w:line="240" w:lineRule="auto"/>
        <w:rPr>
          <w:rFonts w:ascii="Times New Roman" w:eastAsia="Times New Roman" w:hAnsi="Times New Roman" w:cs="Times New Roman"/>
          <w:kern w:val="0"/>
          <w:sz w:val="24"/>
          <w:szCs w:val="24"/>
          <w14:ligatures w14:val="none"/>
        </w:rPr>
      </w:pPr>
      <w:r w:rsidRPr="00CC0AD7">
        <w:rPr>
          <w:rFonts w:ascii="Aptos" w:eastAsia="Times New Roman" w:hAnsi="Aptos" w:cs="Times New Roman"/>
          <w:color w:val="000000"/>
          <w:kern w:val="0"/>
          <w14:ligatures w14:val="none"/>
        </w:rPr>
        <w:t>Respite: changes to registration for it, separated it from SEMC registration because of confusion, trying wrist band system this year</w:t>
      </w:r>
    </w:p>
    <w:p w14:paraId="522934AB" w14:textId="77777777" w:rsidR="00CC0AD7" w:rsidRPr="00CC0AD7" w:rsidRDefault="00CC0AD7" w:rsidP="00CC0AD7">
      <w:pPr>
        <w:spacing w:after="0" w:line="240" w:lineRule="auto"/>
        <w:rPr>
          <w:rFonts w:ascii="Times New Roman" w:eastAsia="Times New Roman" w:hAnsi="Times New Roman" w:cs="Times New Roman"/>
          <w:kern w:val="0"/>
          <w:sz w:val="24"/>
          <w:szCs w:val="24"/>
          <w14:ligatures w14:val="none"/>
        </w:rPr>
      </w:pPr>
      <w:r w:rsidRPr="00CC0AD7">
        <w:rPr>
          <w:rFonts w:ascii="Aptos" w:eastAsia="Times New Roman" w:hAnsi="Aptos" w:cs="Times New Roman"/>
          <w:color w:val="000000"/>
          <w:kern w:val="0"/>
          <w14:ligatures w14:val="none"/>
        </w:rPr>
        <w:t>Tuesday, October 22, 2024, 8:30 pm – 10:30 pm</w:t>
      </w:r>
    </w:p>
    <w:p w14:paraId="11D6703F" w14:textId="77777777" w:rsidR="00CC0AD7" w:rsidRPr="00CC0AD7" w:rsidRDefault="00CC0AD7" w:rsidP="00CC0AD7">
      <w:pPr>
        <w:spacing w:after="0" w:line="240" w:lineRule="auto"/>
        <w:rPr>
          <w:rFonts w:ascii="Times New Roman" w:eastAsia="Times New Roman" w:hAnsi="Times New Roman" w:cs="Times New Roman"/>
          <w:kern w:val="0"/>
          <w:sz w:val="24"/>
          <w:szCs w:val="24"/>
          <w14:ligatures w14:val="none"/>
        </w:rPr>
      </w:pPr>
      <w:r w:rsidRPr="00CC0AD7">
        <w:rPr>
          <w:rFonts w:ascii="Aptos" w:eastAsia="Times New Roman" w:hAnsi="Aptos" w:cs="Times New Roman"/>
          <w:color w:val="000000"/>
          <w:kern w:val="0"/>
          <w14:ligatures w14:val="none"/>
        </w:rPr>
        <w:t>Location is Bengal Tap Room, 421 N. 3</w:t>
      </w:r>
      <w:r w:rsidRPr="00CC0AD7">
        <w:rPr>
          <w:rFonts w:ascii="Aptos" w:eastAsia="Times New Roman" w:hAnsi="Aptos" w:cs="Times New Roman"/>
          <w:color w:val="000000"/>
          <w:kern w:val="0"/>
          <w:sz w:val="13"/>
          <w:szCs w:val="13"/>
          <w:vertAlign w:val="superscript"/>
          <w14:ligatures w14:val="none"/>
        </w:rPr>
        <w:t>rd</w:t>
      </w:r>
      <w:r w:rsidRPr="00CC0AD7">
        <w:rPr>
          <w:rFonts w:ascii="Aptos" w:eastAsia="Times New Roman" w:hAnsi="Aptos" w:cs="Times New Roman"/>
          <w:color w:val="000000"/>
          <w:kern w:val="0"/>
          <w14:ligatures w14:val="none"/>
        </w:rPr>
        <w:t xml:space="preserve"> Street, 5 minute walk from hotel</w:t>
      </w:r>
    </w:p>
    <w:p w14:paraId="6A9CD87B" w14:textId="77777777" w:rsidR="00CC0AD7" w:rsidRPr="00CC0AD7" w:rsidRDefault="00CC0AD7" w:rsidP="00CC0AD7">
      <w:pPr>
        <w:spacing w:after="0" w:line="240" w:lineRule="auto"/>
        <w:rPr>
          <w:rFonts w:ascii="Times New Roman" w:eastAsia="Times New Roman" w:hAnsi="Times New Roman" w:cs="Times New Roman"/>
          <w:kern w:val="0"/>
          <w:sz w:val="24"/>
          <w:szCs w:val="24"/>
          <w14:ligatures w14:val="none"/>
        </w:rPr>
      </w:pPr>
      <w:r w:rsidRPr="00CC0AD7">
        <w:rPr>
          <w:rFonts w:ascii="Aptos" w:eastAsia="Times New Roman" w:hAnsi="Aptos" w:cs="Times New Roman"/>
          <w:color w:val="000000"/>
          <w:kern w:val="0"/>
          <w14:ligatures w14:val="none"/>
        </w:rPr>
        <w:t>Thank you to sponsors Willis Towers Watson Northeast, Inc. and Transport Consultants International.</w:t>
      </w:r>
    </w:p>
    <w:p w14:paraId="1E29DE59" w14:textId="77777777" w:rsidR="00CC0AD7" w:rsidRPr="00CC0AD7" w:rsidRDefault="00CC0AD7" w:rsidP="00CC0AD7">
      <w:pPr>
        <w:spacing w:after="0" w:line="240" w:lineRule="auto"/>
        <w:rPr>
          <w:rFonts w:ascii="Times New Roman" w:eastAsia="Times New Roman" w:hAnsi="Times New Roman" w:cs="Times New Roman"/>
          <w:kern w:val="0"/>
          <w:sz w:val="24"/>
          <w:szCs w:val="24"/>
          <w14:ligatures w14:val="none"/>
        </w:rPr>
      </w:pPr>
    </w:p>
    <w:p w14:paraId="4743B2E1" w14:textId="77777777" w:rsidR="00CC0AD7" w:rsidRPr="00CC0AD7" w:rsidRDefault="00CC0AD7" w:rsidP="00CC0AD7">
      <w:pPr>
        <w:spacing w:after="0" w:line="240" w:lineRule="auto"/>
        <w:rPr>
          <w:rFonts w:ascii="Times New Roman" w:eastAsia="Times New Roman" w:hAnsi="Times New Roman" w:cs="Times New Roman"/>
          <w:kern w:val="0"/>
          <w:sz w:val="24"/>
          <w:szCs w:val="24"/>
          <w14:ligatures w14:val="none"/>
        </w:rPr>
      </w:pPr>
      <w:r w:rsidRPr="00CC0AD7">
        <w:rPr>
          <w:rFonts w:ascii="Aptos" w:eastAsia="Times New Roman" w:hAnsi="Aptos" w:cs="Times New Roman"/>
          <w:color w:val="000000"/>
          <w:kern w:val="0"/>
          <w14:ligatures w14:val="none"/>
        </w:rPr>
        <w:t>BTS Tour </w:t>
      </w:r>
    </w:p>
    <w:p w14:paraId="0B324492" w14:textId="77777777" w:rsidR="00CC0AD7" w:rsidRPr="00CC0AD7" w:rsidRDefault="00CC0AD7" w:rsidP="00CC0AD7">
      <w:pPr>
        <w:spacing w:after="0" w:line="240" w:lineRule="auto"/>
        <w:rPr>
          <w:rFonts w:ascii="Times New Roman" w:eastAsia="Times New Roman" w:hAnsi="Times New Roman" w:cs="Times New Roman"/>
          <w:kern w:val="0"/>
          <w:sz w:val="24"/>
          <w:szCs w:val="24"/>
          <w14:ligatures w14:val="none"/>
        </w:rPr>
      </w:pPr>
      <w:r w:rsidRPr="00CC0AD7">
        <w:rPr>
          <w:rFonts w:ascii="Aptos" w:eastAsia="Times New Roman" w:hAnsi="Aptos" w:cs="Times New Roman"/>
          <w:color w:val="000000"/>
          <w:kern w:val="0"/>
          <w14:ligatures w14:val="none"/>
        </w:rPr>
        <w:t>Wednesday, October 23, 2024, 2 – 4 pm</w:t>
      </w:r>
    </w:p>
    <w:p w14:paraId="227D5EEC" w14:textId="77777777" w:rsidR="00CC0AD7" w:rsidRPr="00CC0AD7" w:rsidRDefault="00CC0AD7" w:rsidP="00CC0AD7">
      <w:pPr>
        <w:spacing w:after="0" w:line="240" w:lineRule="auto"/>
        <w:rPr>
          <w:rFonts w:ascii="Times New Roman" w:eastAsia="Times New Roman" w:hAnsi="Times New Roman" w:cs="Times New Roman"/>
          <w:kern w:val="0"/>
          <w:sz w:val="24"/>
          <w:szCs w:val="24"/>
          <w14:ligatures w14:val="none"/>
        </w:rPr>
      </w:pPr>
      <w:r w:rsidRPr="00CC0AD7">
        <w:rPr>
          <w:rFonts w:ascii="Aptos" w:eastAsia="Times New Roman" w:hAnsi="Aptos" w:cs="Times New Roman"/>
          <w:color w:val="000000"/>
          <w:kern w:val="0"/>
          <w14:ligatures w14:val="none"/>
        </w:rPr>
        <w:t>Louisiana Art &amp; Science Museum, 100 South River Road, 5 minute walk from hotel</w:t>
      </w:r>
    </w:p>
    <w:p w14:paraId="3EAF3AF5" w14:textId="77777777" w:rsidR="00CC0AD7" w:rsidRPr="00CC0AD7" w:rsidRDefault="00CC0AD7" w:rsidP="00CC0AD7">
      <w:pPr>
        <w:spacing w:after="0" w:line="240" w:lineRule="auto"/>
        <w:rPr>
          <w:rFonts w:ascii="Times New Roman" w:eastAsia="Times New Roman" w:hAnsi="Times New Roman" w:cs="Times New Roman"/>
          <w:kern w:val="0"/>
          <w:sz w:val="24"/>
          <w:szCs w:val="24"/>
          <w14:ligatures w14:val="none"/>
        </w:rPr>
      </w:pPr>
      <w:r w:rsidRPr="00CC0AD7">
        <w:rPr>
          <w:rFonts w:ascii="Aptos" w:eastAsia="Times New Roman" w:hAnsi="Aptos" w:cs="Times New Roman"/>
          <w:color w:val="000000"/>
          <w:kern w:val="0"/>
          <w14:ligatures w14:val="none"/>
        </w:rPr>
        <w:t>Thank you to Tracey Barhorst for coordinating the tour for us.</w:t>
      </w:r>
    </w:p>
    <w:p w14:paraId="63759DD2" w14:textId="77777777" w:rsidR="00CC0AD7" w:rsidRPr="00CC0AD7" w:rsidRDefault="00CC0AD7" w:rsidP="00CC0AD7">
      <w:pPr>
        <w:spacing w:after="0" w:line="240" w:lineRule="auto"/>
        <w:rPr>
          <w:rFonts w:ascii="Times New Roman" w:eastAsia="Times New Roman" w:hAnsi="Times New Roman" w:cs="Times New Roman"/>
          <w:kern w:val="0"/>
          <w:sz w:val="24"/>
          <w:szCs w:val="24"/>
          <w14:ligatures w14:val="none"/>
        </w:rPr>
      </w:pPr>
    </w:p>
    <w:p w14:paraId="323472CE" w14:textId="77777777" w:rsidR="00CC0AD7" w:rsidRPr="00CC0AD7" w:rsidRDefault="00CC0AD7" w:rsidP="00CC0AD7">
      <w:pPr>
        <w:spacing w:after="0" w:line="240" w:lineRule="auto"/>
        <w:rPr>
          <w:rFonts w:ascii="Times New Roman" w:eastAsia="Times New Roman" w:hAnsi="Times New Roman" w:cs="Times New Roman"/>
          <w:kern w:val="0"/>
          <w:sz w:val="24"/>
          <w:szCs w:val="24"/>
          <w14:ligatures w14:val="none"/>
        </w:rPr>
      </w:pPr>
      <w:r w:rsidRPr="00CC0AD7">
        <w:rPr>
          <w:rFonts w:ascii="Aptos" w:eastAsia="Times New Roman" w:hAnsi="Aptos" w:cs="Times New Roman"/>
          <w:color w:val="000000"/>
          <w:kern w:val="0"/>
          <w14:ligatures w14:val="none"/>
        </w:rPr>
        <w:t>ARCS </w:t>
      </w:r>
    </w:p>
    <w:p w14:paraId="212529CC" w14:textId="77777777" w:rsidR="00CC0AD7" w:rsidRPr="00CC0AD7" w:rsidRDefault="00CC0AD7" w:rsidP="00CC0AD7">
      <w:pPr>
        <w:spacing w:after="0" w:line="240" w:lineRule="auto"/>
        <w:rPr>
          <w:rFonts w:ascii="Times New Roman" w:eastAsia="Times New Roman" w:hAnsi="Times New Roman" w:cs="Times New Roman"/>
          <w:kern w:val="0"/>
          <w:sz w:val="24"/>
          <w:szCs w:val="24"/>
          <w14:ligatures w14:val="none"/>
        </w:rPr>
      </w:pPr>
      <w:r w:rsidRPr="00CC0AD7">
        <w:rPr>
          <w:rFonts w:ascii="Aptos" w:eastAsia="Times New Roman" w:hAnsi="Aptos" w:cs="Times New Roman"/>
          <w:color w:val="000000"/>
          <w:kern w:val="0"/>
          <w14:ligatures w14:val="none"/>
        </w:rPr>
        <w:t>Sebastián Encina reached out to me in January 2024 about ARCS partnering with regional organizations. I expressed interest in participating, but have not heard anything from him.</w:t>
      </w:r>
    </w:p>
    <w:p w14:paraId="29C12C3C" w14:textId="77777777" w:rsidR="00CC0AD7" w:rsidRPr="00CC0AD7" w:rsidRDefault="00CC0AD7" w:rsidP="00CC0AD7">
      <w:pPr>
        <w:spacing w:after="0" w:line="240" w:lineRule="auto"/>
        <w:rPr>
          <w:rFonts w:ascii="Times New Roman" w:eastAsia="Times New Roman" w:hAnsi="Times New Roman" w:cs="Times New Roman"/>
          <w:kern w:val="0"/>
          <w:sz w:val="24"/>
          <w:szCs w:val="24"/>
          <w14:ligatures w14:val="none"/>
        </w:rPr>
      </w:pPr>
    </w:p>
    <w:p w14:paraId="72CACB51" w14:textId="77777777" w:rsidR="00CC0AD7" w:rsidRPr="00CC0AD7" w:rsidRDefault="00CC0AD7" w:rsidP="00CC0AD7">
      <w:pPr>
        <w:spacing w:after="0" w:line="240" w:lineRule="auto"/>
        <w:rPr>
          <w:rFonts w:ascii="Times New Roman" w:eastAsia="Times New Roman" w:hAnsi="Times New Roman" w:cs="Times New Roman"/>
          <w:kern w:val="0"/>
          <w:sz w:val="24"/>
          <w:szCs w:val="24"/>
          <w14:ligatures w14:val="none"/>
        </w:rPr>
      </w:pPr>
      <w:r w:rsidRPr="00CC0AD7">
        <w:rPr>
          <w:rFonts w:ascii="Aptos" w:eastAsia="Times New Roman" w:hAnsi="Aptos" w:cs="Times New Roman"/>
          <w:color w:val="000000"/>
          <w:kern w:val="0"/>
          <w14:ligatures w14:val="none"/>
        </w:rPr>
        <w:t>Collections Continuity Planning template </w:t>
      </w:r>
    </w:p>
    <w:p w14:paraId="68E6D43D" w14:textId="77777777" w:rsidR="00CC0AD7" w:rsidRPr="00CC0AD7" w:rsidRDefault="00CC0AD7" w:rsidP="00CC0AD7">
      <w:pPr>
        <w:spacing w:after="0" w:line="240" w:lineRule="auto"/>
        <w:rPr>
          <w:rFonts w:ascii="Times New Roman" w:eastAsia="Times New Roman" w:hAnsi="Times New Roman" w:cs="Times New Roman"/>
          <w:kern w:val="0"/>
          <w:sz w:val="24"/>
          <w:szCs w:val="24"/>
          <w14:ligatures w14:val="none"/>
        </w:rPr>
      </w:pPr>
      <w:r w:rsidRPr="00CC0AD7">
        <w:rPr>
          <w:rFonts w:ascii="Aptos" w:eastAsia="Times New Roman" w:hAnsi="Aptos" w:cs="Times New Roman"/>
          <w:color w:val="000000"/>
          <w:kern w:val="0"/>
          <w14:ligatures w14:val="none"/>
        </w:rPr>
        <w:t>Presenting at ARCS in November. Hope to have finalized template available in first half of 2025. Thank you to Aimee Brooks, Christa McCay, Erica Hague, and Stacey Bradley for their work drafting and presenting at conferences.</w:t>
      </w:r>
    </w:p>
    <w:p w14:paraId="1B641D66" w14:textId="77777777" w:rsidR="00143C57" w:rsidRDefault="00143C57"/>
    <w:p w14:paraId="2EBFCF26" w14:textId="77777777" w:rsidR="00CC0AD7" w:rsidRDefault="00CC0AD7"/>
    <w:p w14:paraId="013075D7" w14:textId="77777777" w:rsidR="00A86CF9" w:rsidRPr="00A86CF9" w:rsidRDefault="00A86CF9" w:rsidP="00A86CF9">
      <w:pPr>
        <w:spacing w:after="0" w:line="240" w:lineRule="auto"/>
        <w:rPr>
          <w:rFonts w:ascii="Times New Roman" w:eastAsia="Times New Roman" w:hAnsi="Times New Roman" w:cs="Times New Roman"/>
          <w:kern w:val="0"/>
          <w:sz w:val="24"/>
          <w:szCs w:val="24"/>
          <w14:ligatures w14:val="none"/>
        </w:rPr>
      </w:pPr>
      <w:r w:rsidRPr="00A86CF9">
        <w:rPr>
          <w:rFonts w:ascii="Aptos" w:eastAsia="Times New Roman" w:hAnsi="Aptos" w:cs="Times New Roman"/>
          <w:b/>
          <w:bCs/>
          <w:color w:val="000000"/>
          <w:kern w:val="0"/>
          <w:sz w:val="24"/>
          <w:szCs w:val="24"/>
          <w14:ligatures w14:val="none"/>
        </w:rPr>
        <w:t>Report from the Vice Chair: Jennifer Spence</w:t>
      </w:r>
    </w:p>
    <w:p w14:paraId="3B256564" w14:textId="77777777" w:rsidR="00A86CF9" w:rsidRPr="00A86CF9" w:rsidRDefault="00A86CF9" w:rsidP="00A86CF9">
      <w:pPr>
        <w:spacing w:after="0" w:line="240" w:lineRule="auto"/>
        <w:rPr>
          <w:rFonts w:ascii="Times New Roman" w:eastAsia="Times New Roman" w:hAnsi="Times New Roman" w:cs="Times New Roman"/>
          <w:kern w:val="0"/>
          <w:sz w:val="24"/>
          <w:szCs w:val="24"/>
          <w14:ligatures w14:val="none"/>
        </w:rPr>
      </w:pPr>
    </w:p>
    <w:p w14:paraId="24AF6E38" w14:textId="77777777" w:rsidR="00A86CF9" w:rsidRPr="00A86CF9" w:rsidRDefault="00A86CF9" w:rsidP="00A86CF9">
      <w:pPr>
        <w:spacing w:after="0" w:line="240" w:lineRule="auto"/>
        <w:rPr>
          <w:rFonts w:ascii="Times New Roman" w:eastAsia="Times New Roman" w:hAnsi="Times New Roman" w:cs="Times New Roman"/>
          <w:kern w:val="0"/>
          <w:sz w:val="24"/>
          <w:szCs w:val="24"/>
          <w14:ligatures w14:val="none"/>
        </w:rPr>
      </w:pPr>
      <w:r w:rsidRPr="00A86CF9">
        <w:rPr>
          <w:rFonts w:ascii="Aptos" w:eastAsia="Times New Roman" w:hAnsi="Aptos" w:cs="Times New Roman"/>
          <w:color w:val="000000"/>
          <w:kern w:val="0"/>
          <w:sz w:val="24"/>
          <w:szCs w:val="24"/>
          <w14:ligatures w14:val="none"/>
        </w:rPr>
        <w:t>As Vice Chair of the SERA board, I am delighted to organize this year’s SEMC SERA Respite and Behind-the-Scenes tour. The respite will take place at the Bengal Tap Room, just a 5-minute walk from the conference hotel at 421 N 3rd Street. We’ve reserved the Tap Room’s patio exclusively for our event. Registered SERA members will receive wristbands for complimentary drinks, and a delicious assortment of appetizers will be available. I would like to extend sincere thanks to our SERA respite sponsors, TCI and Willis Towers Watson, whose support has made this event possible.</w:t>
      </w:r>
    </w:p>
    <w:p w14:paraId="792424D2" w14:textId="77777777" w:rsidR="00A86CF9" w:rsidRPr="00A86CF9" w:rsidRDefault="00A86CF9" w:rsidP="00A86CF9">
      <w:pPr>
        <w:spacing w:after="0" w:line="240" w:lineRule="auto"/>
        <w:rPr>
          <w:rFonts w:ascii="Times New Roman" w:eastAsia="Times New Roman" w:hAnsi="Times New Roman" w:cs="Times New Roman"/>
          <w:kern w:val="0"/>
          <w:sz w:val="24"/>
          <w:szCs w:val="24"/>
          <w14:ligatures w14:val="none"/>
        </w:rPr>
      </w:pPr>
    </w:p>
    <w:p w14:paraId="7AA57B41" w14:textId="77777777" w:rsidR="00A86CF9" w:rsidRPr="00A86CF9" w:rsidRDefault="00A86CF9" w:rsidP="00A86CF9">
      <w:pPr>
        <w:spacing w:after="0" w:line="240" w:lineRule="auto"/>
        <w:rPr>
          <w:rFonts w:ascii="Times New Roman" w:eastAsia="Times New Roman" w:hAnsi="Times New Roman" w:cs="Times New Roman"/>
          <w:kern w:val="0"/>
          <w:sz w:val="24"/>
          <w:szCs w:val="24"/>
          <w14:ligatures w14:val="none"/>
        </w:rPr>
      </w:pPr>
      <w:r w:rsidRPr="00A86CF9">
        <w:rPr>
          <w:rFonts w:ascii="Aptos" w:eastAsia="Times New Roman" w:hAnsi="Aptos" w:cs="Times New Roman"/>
          <w:color w:val="000000"/>
          <w:kern w:val="0"/>
          <w:sz w:val="24"/>
          <w:szCs w:val="24"/>
          <w14:ligatures w14:val="none"/>
        </w:rPr>
        <w:lastRenderedPageBreak/>
        <w:t>For the SERA Behind-the-Scenes tour tomorrow, we’ll be visiting the Louisiana Art &amp; Science Museum, conveniently just a 5-minute walk from the hotel. It’s sure to be a great experience, and we are deeply grateful to the museum for hosting us.</w:t>
      </w:r>
    </w:p>
    <w:p w14:paraId="39766D44" w14:textId="77777777" w:rsidR="00A86CF9" w:rsidRPr="00A86CF9" w:rsidRDefault="00A86CF9" w:rsidP="00A86CF9">
      <w:pPr>
        <w:spacing w:after="0" w:line="240" w:lineRule="auto"/>
        <w:rPr>
          <w:rFonts w:ascii="Times New Roman" w:eastAsia="Times New Roman" w:hAnsi="Times New Roman" w:cs="Times New Roman"/>
          <w:kern w:val="0"/>
          <w:sz w:val="24"/>
          <w:szCs w:val="24"/>
          <w14:ligatures w14:val="none"/>
        </w:rPr>
      </w:pPr>
    </w:p>
    <w:p w14:paraId="0F4A9EE6" w14:textId="77777777" w:rsidR="00A86CF9" w:rsidRDefault="00A86CF9" w:rsidP="00A86CF9">
      <w:pPr>
        <w:spacing w:after="0" w:line="240" w:lineRule="auto"/>
        <w:rPr>
          <w:rFonts w:ascii="Aptos" w:eastAsia="Times New Roman" w:hAnsi="Aptos" w:cs="Times New Roman"/>
          <w:color w:val="000000"/>
          <w:kern w:val="0"/>
          <w:sz w:val="24"/>
          <w:szCs w:val="24"/>
          <w14:ligatures w14:val="none"/>
        </w:rPr>
      </w:pPr>
      <w:r w:rsidRPr="00A86CF9">
        <w:rPr>
          <w:rFonts w:ascii="Aptos" w:eastAsia="Times New Roman" w:hAnsi="Aptos" w:cs="Times New Roman"/>
          <w:color w:val="000000"/>
          <w:kern w:val="0"/>
          <w:sz w:val="24"/>
          <w:szCs w:val="24"/>
          <w14:ligatures w14:val="none"/>
        </w:rPr>
        <w:t>While I won’t be able to attend the SEMC annual meeting this year, I’ll miss the chance to reconnect with all of you. I look forward to hearing all the highlights, especially about the SERA events.</w:t>
      </w:r>
    </w:p>
    <w:p w14:paraId="6995421C" w14:textId="77777777" w:rsidR="00A86CF9" w:rsidRPr="00A86CF9" w:rsidRDefault="00A86CF9" w:rsidP="00A86CF9">
      <w:pPr>
        <w:spacing w:after="0" w:line="240" w:lineRule="auto"/>
        <w:rPr>
          <w:rFonts w:ascii="Times New Roman" w:eastAsia="Times New Roman" w:hAnsi="Times New Roman" w:cs="Times New Roman"/>
          <w:kern w:val="0"/>
          <w:sz w:val="24"/>
          <w:szCs w:val="24"/>
          <w14:ligatures w14:val="none"/>
        </w:rPr>
      </w:pPr>
    </w:p>
    <w:p w14:paraId="51FC0CF0" w14:textId="77777777" w:rsidR="00A86CF9" w:rsidRDefault="00A86CF9" w:rsidP="00A86CF9">
      <w:pPr>
        <w:pStyle w:val="NormalWeb"/>
        <w:spacing w:before="0" w:beforeAutospacing="0" w:after="160" w:afterAutospacing="0"/>
      </w:pPr>
      <w:r>
        <w:rPr>
          <w:rFonts w:ascii="Calibri" w:hAnsi="Calibri" w:cs="Calibri"/>
          <w:b/>
          <w:bCs/>
          <w:color w:val="000000"/>
        </w:rPr>
        <w:t>Report from the Treasurer/Membership Chair – Miranda Helton</w:t>
      </w:r>
    </w:p>
    <w:p w14:paraId="4D893425" w14:textId="77777777" w:rsidR="00A86CF9" w:rsidRDefault="00A86CF9" w:rsidP="00A86CF9">
      <w:pPr>
        <w:pStyle w:val="NormalWeb"/>
        <w:spacing w:before="0" w:beforeAutospacing="0" w:after="160" w:afterAutospacing="0"/>
      </w:pPr>
      <w:r>
        <w:rPr>
          <w:rFonts w:ascii="Calibri" w:hAnsi="Calibri" w:cs="Calibri"/>
          <w:color w:val="000000"/>
        </w:rPr>
        <w:t xml:space="preserve">2024 has been a great year for SERA! We have seen a 6.9% increase in membership and welcomed 35 brand new members. We have also seen sturdy income from sales of </w:t>
      </w:r>
      <w:r>
        <w:rPr>
          <w:rFonts w:ascii="Calibri" w:hAnsi="Calibri" w:cs="Calibri"/>
          <w:i/>
          <w:iCs/>
          <w:color w:val="000000"/>
        </w:rPr>
        <w:t xml:space="preserve">Basic Condition Reporting </w:t>
      </w:r>
      <w:r>
        <w:rPr>
          <w:rFonts w:ascii="Calibri" w:hAnsi="Calibri" w:cs="Calibri"/>
          <w:color w:val="000000"/>
        </w:rPr>
        <w:t>and our sponsorships. </w:t>
      </w:r>
    </w:p>
    <w:p w14:paraId="23A24AEE" w14:textId="77777777" w:rsidR="00A86CF9" w:rsidRDefault="00A86CF9" w:rsidP="00A86CF9">
      <w:pPr>
        <w:pStyle w:val="NormalWeb"/>
        <w:spacing w:before="0" w:beforeAutospacing="0" w:after="160" w:afterAutospacing="0"/>
      </w:pPr>
      <w:r>
        <w:rPr>
          <w:rFonts w:ascii="Calibri" w:hAnsi="Calibri" w:cs="Calibri"/>
          <w:color w:val="000000"/>
        </w:rPr>
        <w:t>We were able to give two travel scholarships for SEMC this year: </w:t>
      </w:r>
    </w:p>
    <w:p w14:paraId="24215DFC" w14:textId="77777777" w:rsidR="00A86CF9" w:rsidRDefault="00A86CF9" w:rsidP="00A86CF9">
      <w:pPr>
        <w:pStyle w:val="NormalWeb"/>
        <w:numPr>
          <w:ilvl w:val="0"/>
          <w:numId w:val="1"/>
        </w:numPr>
        <w:spacing w:before="0" w:beforeAutospacing="0" w:after="160" w:afterAutospacing="0"/>
        <w:textAlignment w:val="baseline"/>
        <w:rPr>
          <w:rFonts w:ascii="Arial" w:hAnsi="Arial" w:cs="Arial"/>
          <w:color w:val="000000"/>
        </w:rPr>
      </w:pPr>
      <w:r>
        <w:rPr>
          <w:rFonts w:ascii="Calibri" w:hAnsi="Calibri" w:cs="Calibri"/>
          <w:color w:val="000000"/>
        </w:rPr>
        <w:t>Emerging Professional – Jennifer Glaze, Atlanta History Center</w:t>
      </w:r>
    </w:p>
    <w:p w14:paraId="2F1F5800" w14:textId="77777777" w:rsidR="00A86CF9" w:rsidRDefault="00A86CF9" w:rsidP="00A86CF9">
      <w:pPr>
        <w:pStyle w:val="NormalWeb"/>
        <w:numPr>
          <w:ilvl w:val="0"/>
          <w:numId w:val="1"/>
        </w:numPr>
        <w:spacing w:before="0" w:beforeAutospacing="0" w:after="160" w:afterAutospacing="0"/>
        <w:textAlignment w:val="baseline"/>
        <w:rPr>
          <w:rFonts w:ascii="Arial" w:hAnsi="Arial" w:cs="Arial"/>
          <w:color w:val="000000"/>
        </w:rPr>
      </w:pPr>
      <w:r>
        <w:rPr>
          <w:rFonts w:ascii="Calibri" w:hAnsi="Calibri" w:cs="Calibri"/>
          <w:color w:val="000000"/>
        </w:rPr>
        <w:t>Seasoned Professional – Erica Hague, Atlanta History Center</w:t>
      </w:r>
    </w:p>
    <w:p w14:paraId="607FCE77" w14:textId="77777777" w:rsidR="00A86CF9" w:rsidRDefault="00A86CF9" w:rsidP="00A86CF9">
      <w:pPr>
        <w:pStyle w:val="NormalWeb"/>
        <w:spacing w:before="0" w:beforeAutospacing="0" w:after="160" w:afterAutospacing="0"/>
      </w:pPr>
      <w:r>
        <w:rPr>
          <w:rFonts w:ascii="Calibri" w:hAnsi="Calibri" w:cs="Calibri"/>
          <w:color w:val="000000"/>
        </w:rPr>
        <w:t>Thank you to Willis Towers Watson and TCI for their continued support of SERA with donations of $1000 each! </w:t>
      </w:r>
    </w:p>
    <w:p w14:paraId="22209C99" w14:textId="77777777" w:rsidR="00A86CF9" w:rsidRDefault="00A86CF9" w:rsidP="00A86CF9">
      <w:pPr>
        <w:pStyle w:val="NormalWeb"/>
        <w:spacing w:before="0" w:beforeAutospacing="0" w:after="160" w:afterAutospacing="0"/>
      </w:pPr>
      <w:r>
        <w:rPr>
          <w:rFonts w:ascii="Calibri" w:hAnsi="Calibri" w:cs="Calibri"/>
          <w:b/>
          <w:bCs/>
          <w:color w:val="000000"/>
        </w:rPr>
        <w:t>Memberships (As of October 11, 2024)</w:t>
      </w:r>
    </w:p>
    <w:p w14:paraId="58246C9A" w14:textId="77777777" w:rsidR="00A86CF9" w:rsidRDefault="00A86CF9" w:rsidP="00A86CF9">
      <w:pPr>
        <w:pStyle w:val="NormalWeb"/>
        <w:numPr>
          <w:ilvl w:val="0"/>
          <w:numId w:val="2"/>
        </w:numPr>
        <w:spacing w:before="0" w:beforeAutospacing="0" w:after="160" w:afterAutospacing="0"/>
        <w:textAlignment w:val="baseline"/>
        <w:rPr>
          <w:rFonts w:ascii="Calibri" w:hAnsi="Calibri" w:cs="Calibri"/>
          <w:color w:val="000000"/>
        </w:rPr>
      </w:pPr>
      <w:r>
        <w:rPr>
          <w:rFonts w:ascii="Calibri" w:hAnsi="Calibri" w:cs="Calibri"/>
          <w:color w:val="000000"/>
        </w:rPr>
        <w:t>109 total 2024 SERA Members in Good Standing (+6.9% from 102 members before SEMC 2023)</w:t>
      </w:r>
    </w:p>
    <w:p w14:paraId="086733AE" w14:textId="77777777" w:rsidR="00A86CF9" w:rsidRDefault="00A86CF9" w:rsidP="00A86CF9">
      <w:pPr>
        <w:pStyle w:val="NormalWeb"/>
        <w:numPr>
          <w:ilvl w:val="1"/>
          <w:numId w:val="3"/>
        </w:numPr>
        <w:spacing w:before="0" w:beforeAutospacing="0" w:after="160" w:afterAutospacing="0"/>
        <w:textAlignment w:val="baseline"/>
        <w:rPr>
          <w:rFonts w:ascii="Courier New" w:hAnsi="Courier New" w:cs="Courier New"/>
          <w:b/>
          <w:bCs/>
          <w:color w:val="000000"/>
        </w:rPr>
      </w:pPr>
      <w:r>
        <w:rPr>
          <w:rFonts w:ascii="Calibri" w:hAnsi="Calibri" w:cs="Calibri"/>
          <w:color w:val="000000"/>
        </w:rPr>
        <w:t>3 Associate Members</w:t>
      </w:r>
    </w:p>
    <w:p w14:paraId="7A36449E" w14:textId="77777777" w:rsidR="00A86CF9" w:rsidRDefault="00A86CF9" w:rsidP="00A86CF9">
      <w:pPr>
        <w:pStyle w:val="NormalWeb"/>
        <w:numPr>
          <w:ilvl w:val="1"/>
          <w:numId w:val="4"/>
        </w:numPr>
        <w:spacing w:before="0" w:beforeAutospacing="0" w:after="160" w:afterAutospacing="0"/>
        <w:textAlignment w:val="baseline"/>
        <w:rPr>
          <w:rFonts w:ascii="Courier New" w:hAnsi="Courier New" w:cs="Courier New"/>
          <w:b/>
          <w:bCs/>
          <w:color w:val="000000"/>
        </w:rPr>
      </w:pPr>
      <w:r>
        <w:rPr>
          <w:rFonts w:ascii="Calibri" w:hAnsi="Calibri" w:cs="Calibri"/>
          <w:color w:val="000000"/>
        </w:rPr>
        <w:t>63 Individual Members</w:t>
      </w:r>
    </w:p>
    <w:p w14:paraId="0EF35A43" w14:textId="77777777" w:rsidR="00A86CF9" w:rsidRDefault="00A86CF9" w:rsidP="00A86CF9">
      <w:pPr>
        <w:pStyle w:val="NormalWeb"/>
        <w:numPr>
          <w:ilvl w:val="1"/>
          <w:numId w:val="5"/>
        </w:numPr>
        <w:spacing w:before="0" w:beforeAutospacing="0" w:after="160" w:afterAutospacing="0"/>
        <w:textAlignment w:val="baseline"/>
        <w:rPr>
          <w:rFonts w:ascii="Courier New" w:hAnsi="Courier New" w:cs="Courier New"/>
          <w:b/>
          <w:bCs/>
          <w:color w:val="000000"/>
        </w:rPr>
      </w:pPr>
      <w:r>
        <w:rPr>
          <w:rFonts w:ascii="Calibri" w:hAnsi="Calibri" w:cs="Calibri"/>
          <w:color w:val="000000"/>
        </w:rPr>
        <w:t>40 Institutional Members from 8 Institutions </w:t>
      </w:r>
    </w:p>
    <w:p w14:paraId="28DA6F5E" w14:textId="77777777" w:rsidR="00A86CF9" w:rsidRDefault="00A86CF9" w:rsidP="00A86CF9">
      <w:pPr>
        <w:pStyle w:val="NormalWeb"/>
        <w:numPr>
          <w:ilvl w:val="1"/>
          <w:numId w:val="6"/>
        </w:numPr>
        <w:spacing w:before="0" w:beforeAutospacing="0" w:after="160" w:afterAutospacing="0"/>
        <w:textAlignment w:val="baseline"/>
        <w:rPr>
          <w:rFonts w:ascii="Courier New" w:hAnsi="Courier New" w:cs="Courier New"/>
          <w:b/>
          <w:bCs/>
          <w:color w:val="000000"/>
        </w:rPr>
      </w:pPr>
      <w:r>
        <w:rPr>
          <w:rFonts w:ascii="Calibri" w:hAnsi="Calibri" w:cs="Calibri"/>
          <w:color w:val="000000"/>
        </w:rPr>
        <w:t>3 Student Members </w:t>
      </w:r>
    </w:p>
    <w:p w14:paraId="5EEF375F" w14:textId="77777777" w:rsidR="00A86CF9" w:rsidRDefault="00A86CF9" w:rsidP="00A86CF9">
      <w:pPr>
        <w:pStyle w:val="NormalWeb"/>
        <w:numPr>
          <w:ilvl w:val="0"/>
          <w:numId w:val="2"/>
        </w:numPr>
        <w:spacing w:before="0" w:beforeAutospacing="0" w:after="160" w:afterAutospacing="0"/>
        <w:textAlignment w:val="baseline"/>
        <w:rPr>
          <w:rFonts w:ascii="Calibri" w:hAnsi="Calibri" w:cs="Calibri"/>
          <w:color w:val="000000"/>
        </w:rPr>
      </w:pPr>
      <w:r>
        <w:rPr>
          <w:rFonts w:ascii="Calibri" w:hAnsi="Calibri" w:cs="Calibri"/>
          <w:color w:val="000000"/>
        </w:rPr>
        <w:t>35 New Members in 2024</w:t>
      </w:r>
    </w:p>
    <w:p w14:paraId="1A2C29A1" w14:textId="77777777" w:rsidR="00A86CF9" w:rsidRDefault="00A86CF9" w:rsidP="00A86CF9">
      <w:pPr>
        <w:pStyle w:val="NormalWeb"/>
        <w:numPr>
          <w:ilvl w:val="0"/>
          <w:numId w:val="2"/>
        </w:numPr>
        <w:spacing w:before="0" w:beforeAutospacing="0" w:after="160" w:afterAutospacing="0"/>
        <w:textAlignment w:val="baseline"/>
        <w:rPr>
          <w:rFonts w:ascii="Calibri" w:hAnsi="Calibri" w:cs="Calibri"/>
          <w:color w:val="000000"/>
        </w:rPr>
      </w:pPr>
      <w:r>
        <w:rPr>
          <w:rFonts w:ascii="Calibri" w:hAnsi="Calibri" w:cs="Calibri"/>
          <w:color w:val="000000"/>
        </w:rPr>
        <w:t>39 2023 Members have not renewed</w:t>
      </w:r>
    </w:p>
    <w:p w14:paraId="2B45D178" w14:textId="77777777" w:rsidR="00A86CF9" w:rsidRDefault="00A86CF9" w:rsidP="00A86CF9">
      <w:pPr>
        <w:pStyle w:val="NormalWeb"/>
        <w:spacing w:before="0" w:beforeAutospacing="0" w:after="160" w:afterAutospacing="0"/>
      </w:pPr>
      <w:r>
        <w:rPr>
          <w:rFonts w:ascii="Calibri" w:hAnsi="Calibri" w:cs="Calibri"/>
          <w:b/>
          <w:bCs/>
          <w:color w:val="000000"/>
          <w:sz w:val="22"/>
          <w:szCs w:val="22"/>
        </w:rPr>
        <w:t>Membership Reminders</w:t>
      </w:r>
    </w:p>
    <w:p w14:paraId="3081A31D" w14:textId="77777777" w:rsidR="00A86CF9" w:rsidRDefault="00A86CF9" w:rsidP="00A86CF9">
      <w:pPr>
        <w:pStyle w:val="NormalWeb"/>
        <w:numPr>
          <w:ilvl w:val="0"/>
          <w:numId w:val="7"/>
        </w:numPr>
        <w:spacing w:before="0" w:beforeAutospacing="0" w:after="0" w:afterAutospacing="0"/>
        <w:textAlignment w:val="baseline"/>
        <w:rPr>
          <w:rFonts w:ascii="Arial" w:hAnsi="Arial" w:cs="Arial"/>
          <w:color w:val="000000"/>
          <w:sz w:val="22"/>
          <w:szCs w:val="22"/>
        </w:rPr>
      </w:pPr>
      <w:r>
        <w:rPr>
          <w:rFonts w:ascii="Calibri" w:hAnsi="Calibri" w:cs="Calibri"/>
          <w:color w:val="000000"/>
          <w:sz w:val="22"/>
          <w:szCs w:val="22"/>
        </w:rPr>
        <w:t>Membership dues allow eligibility for scholarships, attendance at SERA-sponsored SEMC events, discounts on supplies and shipping with Gaylord, and access to SERA News and the members’ only section on the SERA website.</w:t>
      </w:r>
    </w:p>
    <w:p w14:paraId="785B640D" w14:textId="77777777" w:rsidR="00A86CF9" w:rsidRDefault="00A86CF9" w:rsidP="00A86CF9">
      <w:pPr>
        <w:pStyle w:val="NormalWeb"/>
        <w:numPr>
          <w:ilvl w:val="0"/>
          <w:numId w:val="7"/>
        </w:numPr>
        <w:spacing w:before="0" w:beforeAutospacing="0" w:after="0" w:afterAutospacing="0"/>
        <w:textAlignment w:val="baseline"/>
        <w:rPr>
          <w:rFonts w:ascii="Arial" w:hAnsi="Arial" w:cs="Arial"/>
          <w:color w:val="000000"/>
          <w:sz w:val="22"/>
          <w:szCs w:val="22"/>
        </w:rPr>
      </w:pPr>
      <w:r>
        <w:rPr>
          <w:rFonts w:ascii="Calibri" w:hAnsi="Calibri" w:cs="Calibri"/>
          <w:color w:val="000000"/>
          <w:sz w:val="22"/>
          <w:szCs w:val="22"/>
        </w:rPr>
        <w:t>Dues provide SERA with funds to pay for travel scholarships.</w:t>
      </w:r>
    </w:p>
    <w:p w14:paraId="651A42BA" w14:textId="77777777" w:rsidR="00A86CF9" w:rsidRDefault="00A86CF9" w:rsidP="00A86CF9">
      <w:pPr>
        <w:pStyle w:val="NormalWeb"/>
        <w:numPr>
          <w:ilvl w:val="0"/>
          <w:numId w:val="7"/>
        </w:numPr>
        <w:spacing w:before="0" w:beforeAutospacing="0" w:after="0" w:afterAutospacing="0"/>
        <w:textAlignment w:val="baseline"/>
        <w:rPr>
          <w:rFonts w:ascii="Arial" w:hAnsi="Arial" w:cs="Arial"/>
          <w:color w:val="000000"/>
          <w:sz w:val="22"/>
          <w:szCs w:val="22"/>
        </w:rPr>
      </w:pPr>
      <w:r>
        <w:rPr>
          <w:rFonts w:ascii="Calibri" w:hAnsi="Calibri" w:cs="Calibri"/>
          <w:color w:val="000000"/>
          <w:sz w:val="22"/>
          <w:szCs w:val="22"/>
        </w:rPr>
        <w:t>A SERA membership is separate from SEMC membership.</w:t>
      </w:r>
    </w:p>
    <w:p w14:paraId="3B7ECB16" w14:textId="77777777" w:rsidR="00A86CF9" w:rsidRDefault="00A86CF9" w:rsidP="00A86CF9">
      <w:pPr>
        <w:pStyle w:val="NormalWeb"/>
        <w:numPr>
          <w:ilvl w:val="0"/>
          <w:numId w:val="7"/>
        </w:numPr>
        <w:spacing w:before="0" w:beforeAutospacing="0" w:after="0" w:afterAutospacing="0"/>
        <w:textAlignment w:val="baseline"/>
        <w:rPr>
          <w:rFonts w:ascii="Arial" w:hAnsi="Arial" w:cs="Arial"/>
          <w:color w:val="000000"/>
          <w:sz w:val="22"/>
          <w:szCs w:val="22"/>
        </w:rPr>
      </w:pPr>
      <w:r>
        <w:rPr>
          <w:rFonts w:ascii="Calibri" w:hAnsi="Calibri" w:cs="Calibri"/>
          <w:color w:val="000000"/>
          <w:sz w:val="22"/>
          <w:szCs w:val="22"/>
        </w:rPr>
        <w:t>SERA memberships operate on a calendar year. All memberships expire on Dec. 31st.</w:t>
      </w:r>
    </w:p>
    <w:p w14:paraId="0A41EBF4" w14:textId="77777777" w:rsidR="00A86CF9" w:rsidRDefault="00A86CF9" w:rsidP="00A86CF9">
      <w:pPr>
        <w:pStyle w:val="NormalWeb"/>
        <w:numPr>
          <w:ilvl w:val="0"/>
          <w:numId w:val="7"/>
        </w:numPr>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 xml:space="preserve">If you have questions about the status of your membership, do not hesitate to contact the Treasurer / Membership Chair at: </w:t>
      </w:r>
      <w:hyperlink r:id="rId5" w:history="1">
        <w:r>
          <w:rPr>
            <w:rStyle w:val="Hyperlink"/>
            <w:rFonts w:ascii="Calibri" w:eastAsiaTheme="majorEastAsia" w:hAnsi="Calibri" w:cs="Calibri"/>
            <w:color w:val="0563C1"/>
            <w:sz w:val="22"/>
            <w:szCs w:val="22"/>
          </w:rPr>
          <w:t>seregistrars@gmail.com</w:t>
        </w:r>
      </w:hyperlink>
    </w:p>
    <w:p w14:paraId="507555CB" w14:textId="1E122667" w:rsidR="00A86CF9" w:rsidRDefault="00A86CF9" w:rsidP="00A86CF9">
      <w:pPr>
        <w:pStyle w:val="NormalWeb"/>
        <w:spacing w:before="0" w:beforeAutospacing="0" w:after="160" w:afterAutospacing="0"/>
        <w:textAlignment w:val="baseline"/>
        <w:rPr>
          <w:rFonts w:ascii="Calibri" w:hAnsi="Calibri" w:cs="Calibri"/>
          <w:color w:val="000000"/>
          <w:sz w:val="22"/>
          <w:szCs w:val="22"/>
        </w:rPr>
      </w:pPr>
      <w:r>
        <w:rPr>
          <w:rFonts w:ascii="Calibri" w:hAnsi="Calibri" w:cs="Calibri"/>
          <w:noProof/>
          <w:color w:val="000000"/>
          <w:sz w:val="22"/>
          <w:szCs w:val="22"/>
          <w:bdr w:val="none" w:sz="0" w:space="0" w:color="auto" w:frame="1"/>
        </w:rPr>
        <w:lastRenderedPageBreak/>
        <w:drawing>
          <wp:inline distT="0" distB="0" distL="0" distR="0" wp14:anchorId="344B2707" wp14:editId="3203B855">
            <wp:extent cx="5943600" cy="5886450"/>
            <wp:effectExtent l="0" t="0" r="0" b="0"/>
            <wp:docPr id="6892823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5886450"/>
                    </a:xfrm>
                    <a:prstGeom prst="rect">
                      <a:avLst/>
                    </a:prstGeom>
                    <a:noFill/>
                    <a:ln>
                      <a:noFill/>
                    </a:ln>
                  </pic:spPr>
                </pic:pic>
              </a:graphicData>
            </a:graphic>
          </wp:inline>
        </w:drawing>
      </w:r>
      <w:r>
        <w:rPr>
          <w:rFonts w:ascii="Calibri" w:hAnsi="Calibri" w:cs="Calibri"/>
          <w:noProof/>
          <w:color w:val="000000"/>
          <w:sz w:val="22"/>
          <w:szCs w:val="22"/>
          <w:bdr w:val="none" w:sz="0" w:space="0" w:color="auto" w:frame="1"/>
        </w:rPr>
        <w:lastRenderedPageBreak/>
        <w:drawing>
          <wp:inline distT="0" distB="0" distL="0" distR="0" wp14:anchorId="3FCEFA7E" wp14:editId="6C229F4B">
            <wp:extent cx="5943600" cy="5934075"/>
            <wp:effectExtent l="0" t="0" r="0" b="9525"/>
            <wp:docPr id="1814061325" name="Picture 2" descr="A screenshot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061325" name="Picture 2" descr="A screenshot of a document&#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5934075"/>
                    </a:xfrm>
                    <a:prstGeom prst="rect">
                      <a:avLst/>
                    </a:prstGeom>
                    <a:noFill/>
                    <a:ln>
                      <a:noFill/>
                    </a:ln>
                  </pic:spPr>
                </pic:pic>
              </a:graphicData>
            </a:graphic>
          </wp:inline>
        </w:drawing>
      </w:r>
    </w:p>
    <w:p w14:paraId="1F282005" w14:textId="77777777" w:rsidR="00A86CF9" w:rsidRDefault="00A86CF9" w:rsidP="00A86CF9">
      <w:pPr>
        <w:pStyle w:val="NormalWeb"/>
        <w:spacing w:before="0" w:beforeAutospacing="0" w:after="160" w:afterAutospacing="0"/>
        <w:textAlignment w:val="baseline"/>
        <w:rPr>
          <w:rFonts w:ascii="Calibri" w:hAnsi="Calibri" w:cs="Calibri"/>
          <w:color w:val="000000"/>
          <w:sz w:val="22"/>
          <w:szCs w:val="22"/>
        </w:rPr>
      </w:pPr>
    </w:p>
    <w:p w14:paraId="420B2838" w14:textId="77777777" w:rsidR="00A86CF9" w:rsidRDefault="00A86CF9" w:rsidP="00A86CF9">
      <w:pPr>
        <w:spacing w:after="0" w:line="240" w:lineRule="auto"/>
        <w:rPr>
          <w:rFonts w:ascii="Aptos" w:eastAsia="Times New Roman" w:hAnsi="Aptos" w:cs="Times New Roman"/>
          <w:b/>
          <w:bCs/>
          <w:color w:val="000000"/>
          <w:kern w:val="0"/>
          <w:sz w:val="24"/>
          <w:szCs w:val="24"/>
          <w14:ligatures w14:val="none"/>
        </w:rPr>
      </w:pPr>
    </w:p>
    <w:p w14:paraId="789A54F3" w14:textId="1985EE14" w:rsidR="00A86CF9" w:rsidRPr="00A86CF9" w:rsidRDefault="00A86CF9" w:rsidP="00A86CF9">
      <w:pPr>
        <w:spacing w:after="0" w:line="240" w:lineRule="auto"/>
        <w:rPr>
          <w:rFonts w:ascii="Times New Roman" w:eastAsia="Times New Roman" w:hAnsi="Times New Roman" w:cs="Times New Roman"/>
          <w:kern w:val="0"/>
          <w:sz w:val="24"/>
          <w:szCs w:val="24"/>
          <w14:ligatures w14:val="none"/>
        </w:rPr>
      </w:pPr>
      <w:r w:rsidRPr="00A86CF9">
        <w:rPr>
          <w:rFonts w:ascii="Aptos" w:eastAsia="Times New Roman" w:hAnsi="Aptos" w:cs="Times New Roman"/>
          <w:b/>
          <w:bCs/>
          <w:color w:val="000000"/>
          <w:kern w:val="0"/>
          <w:sz w:val="24"/>
          <w:szCs w:val="24"/>
          <w14:ligatures w14:val="none"/>
        </w:rPr>
        <w:t>Report from Development Chair: Ainsley Powell</w:t>
      </w:r>
    </w:p>
    <w:p w14:paraId="53B9D72D" w14:textId="77777777" w:rsidR="00A86CF9" w:rsidRPr="00A86CF9" w:rsidRDefault="00A86CF9" w:rsidP="00A86CF9">
      <w:pPr>
        <w:spacing w:after="0" w:line="240" w:lineRule="auto"/>
        <w:rPr>
          <w:rFonts w:ascii="Times New Roman" w:eastAsia="Times New Roman" w:hAnsi="Times New Roman" w:cs="Times New Roman"/>
          <w:kern w:val="0"/>
          <w:sz w:val="24"/>
          <w:szCs w:val="24"/>
          <w14:ligatures w14:val="none"/>
        </w:rPr>
      </w:pPr>
    </w:p>
    <w:p w14:paraId="1B80BE94" w14:textId="77777777" w:rsidR="00A86CF9" w:rsidRPr="00A86CF9" w:rsidRDefault="00A86CF9" w:rsidP="00A86CF9">
      <w:pPr>
        <w:spacing w:after="0" w:line="240" w:lineRule="auto"/>
        <w:rPr>
          <w:rFonts w:ascii="Times New Roman" w:eastAsia="Times New Roman" w:hAnsi="Times New Roman" w:cs="Times New Roman"/>
          <w:kern w:val="0"/>
          <w:sz w:val="24"/>
          <w:szCs w:val="24"/>
          <w14:ligatures w14:val="none"/>
        </w:rPr>
      </w:pPr>
      <w:r w:rsidRPr="00A86CF9">
        <w:rPr>
          <w:rFonts w:ascii="Aptos" w:eastAsia="Times New Roman" w:hAnsi="Aptos" w:cs="Times New Roman"/>
          <w:color w:val="000000"/>
          <w:kern w:val="0"/>
          <w:sz w:val="24"/>
          <w:szCs w:val="24"/>
          <w14:ligatures w14:val="none"/>
        </w:rPr>
        <w:t>-          Emailed five different companies requesting sponsorships which would support the annual SERA Respite at the SEMC Conference.</w:t>
      </w:r>
    </w:p>
    <w:p w14:paraId="351BF674" w14:textId="77777777" w:rsidR="00A86CF9" w:rsidRPr="00A86CF9" w:rsidRDefault="00A86CF9" w:rsidP="00A86CF9">
      <w:pPr>
        <w:spacing w:after="0" w:line="240" w:lineRule="auto"/>
        <w:rPr>
          <w:rFonts w:ascii="Times New Roman" w:eastAsia="Times New Roman" w:hAnsi="Times New Roman" w:cs="Times New Roman"/>
          <w:kern w:val="0"/>
          <w:sz w:val="24"/>
          <w:szCs w:val="24"/>
          <w14:ligatures w14:val="none"/>
        </w:rPr>
      </w:pPr>
      <w:r w:rsidRPr="00A86CF9">
        <w:rPr>
          <w:rFonts w:ascii="Aptos" w:eastAsia="Times New Roman" w:hAnsi="Aptos" w:cs="Times New Roman"/>
          <w:color w:val="000000"/>
          <w:kern w:val="0"/>
          <w:sz w:val="24"/>
          <w:szCs w:val="24"/>
          <w14:ligatures w14:val="none"/>
        </w:rPr>
        <w:t>-          A big THANK YOU goes out to the two companies who continued their support this year:</w:t>
      </w:r>
    </w:p>
    <w:p w14:paraId="0CCA8CF2" w14:textId="77777777" w:rsidR="00A86CF9" w:rsidRPr="00A86CF9" w:rsidRDefault="00A86CF9" w:rsidP="00A86CF9">
      <w:pPr>
        <w:spacing w:after="0" w:line="240" w:lineRule="auto"/>
        <w:rPr>
          <w:rFonts w:ascii="Times New Roman" w:eastAsia="Times New Roman" w:hAnsi="Times New Roman" w:cs="Times New Roman"/>
          <w:kern w:val="0"/>
          <w:sz w:val="24"/>
          <w:szCs w:val="24"/>
          <w14:ligatures w14:val="none"/>
        </w:rPr>
      </w:pPr>
    </w:p>
    <w:p w14:paraId="518DDA5B" w14:textId="77777777" w:rsidR="00A86CF9" w:rsidRPr="00A86CF9" w:rsidRDefault="00A86CF9" w:rsidP="00A86CF9">
      <w:pPr>
        <w:spacing w:after="0" w:line="240" w:lineRule="auto"/>
        <w:rPr>
          <w:rFonts w:ascii="Times New Roman" w:eastAsia="Times New Roman" w:hAnsi="Times New Roman" w:cs="Times New Roman"/>
          <w:kern w:val="0"/>
          <w:sz w:val="24"/>
          <w:szCs w:val="24"/>
          <w14:ligatures w14:val="none"/>
        </w:rPr>
      </w:pPr>
      <w:r w:rsidRPr="00A86CF9">
        <w:rPr>
          <w:rFonts w:ascii="Aptos" w:eastAsia="Times New Roman" w:hAnsi="Aptos" w:cs="Times New Roman"/>
          <w:color w:val="000000"/>
          <w:kern w:val="0"/>
          <w:sz w:val="24"/>
          <w:szCs w:val="24"/>
          <w14:ligatures w14:val="none"/>
        </w:rPr>
        <w:t>o   Transport Consultants International, Inc. - $1,000</w:t>
      </w:r>
    </w:p>
    <w:p w14:paraId="49FEC8F9" w14:textId="77777777" w:rsidR="00A86CF9" w:rsidRPr="00A86CF9" w:rsidRDefault="00A86CF9" w:rsidP="00A86CF9">
      <w:pPr>
        <w:spacing w:after="0" w:line="240" w:lineRule="auto"/>
        <w:rPr>
          <w:rFonts w:ascii="Times New Roman" w:eastAsia="Times New Roman" w:hAnsi="Times New Roman" w:cs="Times New Roman"/>
          <w:kern w:val="0"/>
          <w:sz w:val="24"/>
          <w:szCs w:val="24"/>
          <w14:ligatures w14:val="none"/>
        </w:rPr>
      </w:pPr>
      <w:r w:rsidRPr="00A86CF9">
        <w:rPr>
          <w:rFonts w:ascii="Aptos" w:eastAsia="Times New Roman" w:hAnsi="Aptos" w:cs="Times New Roman"/>
          <w:color w:val="000000"/>
          <w:kern w:val="0"/>
          <w:sz w:val="24"/>
          <w:szCs w:val="24"/>
          <w14:ligatures w14:val="none"/>
        </w:rPr>
        <w:t>o   Willis Towers Watson Northeast, Inc. - $1,000</w:t>
      </w:r>
    </w:p>
    <w:p w14:paraId="3AE79512" w14:textId="77777777" w:rsidR="00A86CF9" w:rsidRPr="00A86CF9" w:rsidRDefault="00A86CF9" w:rsidP="00A86CF9">
      <w:pPr>
        <w:spacing w:after="0" w:line="240" w:lineRule="auto"/>
        <w:rPr>
          <w:rFonts w:ascii="Times New Roman" w:eastAsia="Times New Roman" w:hAnsi="Times New Roman" w:cs="Times New Roman"/>
          <w:kern w:val="0"/>
          <w:sz w:val="24"/>
          <w:szCs w:val="24"/>
          <w14:ligatures w14:val="none"/>
        </w:rPr>
      </w:pPr>
      <w:r w:rsidRPr="00A86CF9">
        <w:rPr>
          <w:rFonts w:ascii="Aptos" w:eastAsia="Times New Roman" w:hAnsi="Aptos" w:cs="Times New Roman"/>
          <w:b/>
          <w:bCs/>
          <w:color w:val="000000"/>
          <w:kern w:val="0"/>
          <w14:ligatures w14:val="none"/>
        </w:rPr>
        <w:lastRenderedPageBreak/>
        <w:t>Report from the Secretary – Prepared by Alyssa Magnone - 2024</w:t>
      </w:r>
    </w:p>
    <w:p w14:paraId="614EB64B" w14:textId="77777777" w:rsidR="00A86CF9" w:rsidRPr="00A86CF9" w:rsidRDefault="00A86CF9" w:rsidP="00A86CF9">
      <w:pPr>
        <w:spacing w:after="0" w:line="240" w:lineRule="auto"/>
        <w:rPr>
          <w:rFonts w:ascii="Times New Roman" w:eastAsia="Times New Roman" w:hAnsi="Times New Roman" w:cs="Times New Roman"/>
          <w:kern w:val="0"/>
          <w:sz w:val="24"/>
          <w:szCs w:val="24"/>
          <w14:ligatures w14:val="none"/>
        </w:rPr>
      </w:pPr>
    </w:p>
    <w:p w14:paraId="23B44486" w14:textId="77777777" w:rsidR="00A86CF9" w:rsidRPr="00A86CF9" w:rsidRDefault="00A86CF9" w:rsidP="00A86CF9">
      <w:pPr>
        <w:spacing w:after="0" w:line="240" w:lineRule="auto"/>
        <w:rPr>
          <w:rFonts w:ascii="Times New Roman" w:eastAsia="Times New Roman" w:hAnsi="Times New Roman" w:cs="Times New Roman"/>
          <w:kern w:val="0"/>
          <w:sz w:val="24"/>
          <w:szCs w:val="24"/>
          <w14:ligatures w14:val="none"/>
        </w:rPr>
      </w:pPr>
      <w:r w:rsidRPr="00A86CF9">
        <w:rPr>
          <w:rFonts w:ascii="Aptos" w:eastAsia="Times New Roman" w:hAnsi="Aptos" w:cs="Times New Roman"/>
          <w:color w:val="000000"/>
          <w:kern w:val="0"/>
          <w14:ligatures w14:val="none"/>
        </w:rPr>
        <w:t>SERA’s Annual Business Report will be filed in the next 30 days.</w:t>
      </w:r>
    </w:p>
    <w:p w14:paraId="55B58406" w14:textId="77777777" w:rsidR="00A86CF9" w:rsidRPr="00A86CF9" w:rsidRDefault="00A86CF9" w:rsidP="00A86CF9">
      <w:pPr>
        <w:spacing w:after="0" w:line="240" w:lineRule="auto"/>
        <w:rPr>
          <w:rFonts w:ascii="Times New Roman" w:eastAsia="Times New Roman" w:hAnsi="Times New Roman" w:cs="Times New Roman"/>
          <w:kern w:val="0"/>
          <w:sz w:val="24"/>
          <w:szCs w:val="24"/>
          <w14:ligatures w14:val="none"/>
        </w:rPr>
      </w:pPr>
    </w:p>
    <w:p w14:paraId="2F96AEA0" w14:textId="77777777" w:rsidR="00A86CF9" w:rsidRPr="00A86CF9" w:rsidRDefault="00A86CF9" w:rsidP="00A86CF9">
      <w:pPr>
        <w:spacing w:after="0" w:line="240" w:lineRule="auto"/>
        <w:rPr>
          <w:rFonts w:ascii="Times New Roman" w:eastAsia="Times New Roman" w:hAnsi="Times New Roman" w:cs="Times New Roman"/>
          <w:kern w:val="0"/>
          <w:sz w:val="24"/>
          <w:szCs w:val="24"/>
          <w14:ligatures w14:val="none"/>
        </w:rPr>
      </w:pPr>
      <w:r w:rsidRPr="00A86CF9">
        <w:rPr>
          <w:rFonts w:ascii="Aptos" w:eastAsia="Times New Roman" w:hAnsi="Aptos" w:cs="Times New Roman"/>
          <w:color w:val="000000"/>
          <w:kern w:val="0"/>
          <w14:ligatures w14:val="none"/>
        </w:rPr>
        <w:t>The election results were announced at the annual business meeting and luncheon during the SEMC annual meeting. We had 42 voting members, who voted unanimously. </w:t>
      </w:r>
    </w:p>
    <w:p w14:paraId="42B5FECD" w14:textId="77777777" w:rsidR="00A86CF9" w:rsidRPr="00A86CF9" w:rsidRDefault="00A86CF9" w:rsidP="00A86CF9">
      <w:pPr>
        <w:spacing w:after="0" w:line="240" w:lineRule="auto"/>
        <w:rPr>
          <w:rFonts w:ascii="Times New Roman" w:eastAsia="Times New Roman" w:hAnsi="Times New Roman" w:cs="Times New Roman"/>
          <w:kern w:val="0"/>
          <w:sz w:val="24"/>
          <w:szCs w:val="24"/>
          <w14:ligatures w14:val="none"/>
        </w:rPr>
      </w:pPr>
    </w:p>
    <w:p w14:paraId="5AFCCDAC" w14:textId="77777777" w:rsidR="00A86CF9" w:rsidRPr="00A86CF9" w:rsidRDefault="00A86CF9" w:rsidP="00A86CF9">
      <w:pPr>
        <w:spacing w:after="0" w:line="240" w:lineRule="auto"/>
        <w:rPr>
          <w:rFonts w:ascii="Times New Roman" w:eastAsia="Times New Roman" w:hAnsi="Times New Roman" w:cs="Times New Roman"/>
          <w:kern w:val="0"/>
          <w:sz w:val="24"/>
          <w:szCs w:val="24"/>
          <w14:ligatures w14:val="none"/>
        </w:rPr>
      </w:pPr>
      <w:r w:rsidRPr="00A86CF9">
        <w:rPr>
          <w:rFonts w:ascii="Aptos" w:eastAsia="Times New Roman" w:hAnsi="Aptos" w:cs="Times New Roman"/>
          <w:color w:val="000000"/>
          <w:kern w:val="0"/>
          <w14:ligatures w14:val="none"/>
        </w:rPr>
        <w:t>Returning for a second term:</w:t>
      </w:r>
    </w:p>
    <w:p w14:paraId="2F6B191A" w14:textId="77777777" w:rsidR="00A86CF9" w:rsidRPr="00A86CF9" w:rsidRDefault="00A86CF9" w:rsidP="00A86CF9">
      <w:pPr>
        <w:spacing w:after="0" w:line="240" w:lineRule="auto"/>
        <w:ind w:left="720"/>
        <w:rPr>
          <w:rFonts w:ascii="Times New Roman" w:eastAsia="Times New Roman" w:hAnsi="Times New Roman" w:cs="Times New Roman"/>
          <w:kern w:val="0"/>
          <w:sz w:val="24"/>
          <w:szCs w:val="24"/>
          <w14:ligatures w14:val="none"/>
        </w:rPr>
      </w:pPr>
      <w:r w:rsidRPr="00A86CF9">
        <w:rPr>
          <w:rFonts w:ascii="Aptos" w:eastAsia="Times New Roman" w:hAnsi="Aptos" w:cs="Times New Roman"/>
          <w:color w:val="000000"/>
          <w:kern w:val="0"/>
          <w14:ligatures w14:val="none"/>
        </w:rPr>
        <w:t>Secretary: Alyssa Magnone</w:t>
      </w:r>
    </w:p>
    <w:p w14:paraId="3AAEB736" w14:textId="77777777" w:rsidR="00A86CF9" w:rsidRPr="00A86CF9" w:rsidRDefault="00A86CF9" w:rsidP="00A86CF9">
      <w:pPr>
        <w:spacing w:after="0" w:line="240" w:lineRule="auto"/>
        <w:ind w:left="720"/>
        <w:rPr>
          <w:rFonts w:ascii="Times New Roman" w:eastAsia="Times New Roman" w:hAnsi="Times New Roman" w:cs="Times New Roman"/>
          <w:kern w:val="0"/>
          <w:sz w:val="24"/>
          <w:szCs w:val="24"/>
          <w14:ligatures w14:val="none"/>
        </w:rPr>
      </w:pPr>
      <w:r w:rsidRPr="00A86CF9">
        <w:rPr>
          <w:rFonts w:ascii="Aptos" w:eastAsia="Times New Roman" w:hAnsi="Aptos" w:cs="Times New Roman"/>
          <w:color w:val="000000"/>
          <w:kern w:val="0"/>
          <w14:ligatures w14:val="none"/>
        </w:rPr>
        <w:t>Development Chair: Ainsley Powell</w:t>
      </w:r>
    </w:p>
    <w:p w14:paraId="5BB7785E" w14:textId="77777777" w:rsidR="00A86CF9" w:rsidRPr="00A86CF9" w:rsidRDefault="00A86CF9" w:rsidP="00A86CF9">
      <w:pPr>
        <w:spacing w:after="0" w:line="240" w:lineRule="auto"/>
        <w:ind w:left="720"/>
        <w:rPr>
          <w:rFonts w:ascii="Times New Roman" w:eastAsia="Times New Roman" w:hAnsi="Times New Roman" w:cs="Times New Roman"/>
          <w:kern w:val="0"/>
          <w:sz w:val="24"/>
          <w:szCs w:val="24"/>
          <w14:ligatures w14:val="none"/>
        </w:rPr>
      </w:pPr>
      <w:r w:rsidRPr="00A86CF9">
        <w:rPr>
          <w:rFonts w:ascii="Aptos" w:eastAsia="Times New Roman" w:hAnsi="Aptos" w:cs="Times New Roman"/>
          <w:color w:val="000000"/>
          <w:kern w:val="0"/>
          <w14:ligatures w14:val="none"/>
        </w:rPr>
        <w:t>Communications Chair: Sabra Gossett</w:t>
      </w:r>
    </w:p>
    <w:p w14:paraId="2891A19D" w14:textId="77777777" w:rsidR="00A86CF9" w:rsidRPr="00A86CF9" w:rsidRDefault="00A86CF9" w:rsidP="00A86CF9">
      <w:pPr>
        <w:spacing w:after="0" w:line="240" w:lineRule="auto"/>
        <w:rPr>
          <w:rFonts w:ascii="Times New Roman" w:eastAsia="Times New Roman" w:hAnsi="Times New Roman" w:cs="Times New Roman"/>
          <w:kern w:val="0"/>
          <w:sz w:val="24"/>
          <w:szCs w:val="24"/>
          <w14:ligatures w14:val="none"/>
        </w:rPr>
      </w:pPr>
    </w:p>
    <w:p w14:paraId="75F1DA59" w14:textId="77777777" w:rsidR="00A86CF9" w:rsidRPr="00A86CF9" w:rsidRDefault="00A86CF9" w:rsidP="00A86CF9">
      <w:pPr>
        <w:spacing w:after="0" w:line="240" w:lineRule="auto"/>
        <w:rPr>
          <w:rFonts w:ascii="Times New Roman" w:eastAsia="Times New Roman" w:hAnsi="Times New Roman" w:cs="Times New Roman"/>
          <w:kern w:val="0"/>
          <w:sz w:val="24"/>
          <w:szCs w:val="24"/>
          <w14:ligatures w14:val="none"/>
        </w:rPr>
      </w:pPr>
      <w:r w:rsidRPr="00A86CF9">
        <w:rPr>
          <w:rFonts w:ascii="Aptos" w:eastAsia="Times New Roman" w:hAnsi="Aptos" w:cs="Times New Roman"/>
          <w:color w:val="000000"/>
          <w:kern w:val="0"/>
          <w14:ligatures w14:val="none"/>
        </w:rPr>
        <w:t>We’d like to welcome:</w:t>
      </w:r>
    </w:p>
    <w:p w14:paraId="5A529220" w14:textId="77777777" w:rsidR="00A86CF9" w:rsidRPr="00A86CF9" w:rsidRDefault="00A86CF9" w:rsidP="00A86CF9">
      <w:pPr>
        <w:spacing w:after="0" w:line="240" w:lineRule="auto"/>
        <w:ind w:left="720"/>
        <w:rPr>
          <w:rFonts w:ascii="Times New Roman" w:eastAsia="Times New Roman" w:hAnsi="Times New Roman" w:cs="Times New Roman"/>
          <w:kern w:val="0"/>
          <w:sz w:val="24"/>
          <w:szCs w:val="24"/>
          <w14:ligatures w14:val="none"/>
        </w:rPr>
      </w:pPr>
      <w:r w:rsidRPr="00A86CF9">
        <w:rPr>
          <w:rFonts w:ascii="Aptos" w:eastAsia="Times New Roman" w:hAnsi="Aptos" w:cs="Times New Roman"/>
          <w:color w:val="000000"/>
          <w:kern w:val="0"/>
          <w14:ligatures w14:val="none"/>
        </w:rPr>
        <w:t>Miranda Helton, who has graciously taken over the remainder of Kaitlyn Hof-Mahoney’s term of Membership/Treasurer Chair. </w:t>
      </w:r>
    </w:p>
    <w:p w14:paraId="2CBCB0F7" w14:textId="77777777" w:rsidR="00A86CF9" w:rsidRPr="00A86CF9" w:rsidRDefault="00A86CF9" w:rsidP="00A86CF9">
      <w:pPr>
        <w:spacing w:after="0" w:line="240" w:lineRule="auto"/>
        <w:rPr>
          <w:rFonts w:ascii="Times New Roman" w:eastAsia="Times New Roman" w:hAnsi="Times New Roman" w:cs="Times New Roman"/>
          <w:kern w:val="0"/>
          <w:sz w:val="24"/>
          <w:szCs w:val="24"/>
          <w14:ligatures w14:val="none"/>
        </w:rPr>
      </w:pPr>
    </w:p>
    <w:p w14:paraId="5DDDB750" w14:textId="77777777" w:rsidR="00A86CF9" w:rsidRPr="00A86CF9" w:rsidRDefault="00A86CF9" w:rsidP="00A86CF9">
      <w:pPr>
        <w:spacing w:after="0" w:line="240" w:lineRule="auto"/>
        <w:ind w:left="720"/>
        <w:rPr>
          <w:rFonts w:ascii="Times New Roman" w:eastAsia="Times New Roman" w:hAnsi="Times New Roman" w:cs="Times New Roman"/>
          <w:kern w:val="0"/>
          <w:sz w:val="24"/>
          <w:szCs w:val="24"/>
          <w14:ligatures w14:val="none"/>
        </w:rPr>
      </w:pPr>
      <w:r w:rsidRPr="00A86CF9">
        <w:rPr>
          <w:rFonts w:ascii="Aptos" w:eastAsia="Times New Roman" w:hAnsi="Aptos" w:cs="Times New Roman"/>
          <w:color w:val="000000"/>
          <w:kern w:val="0"/>
          <w14:ligatures w14:val="none"/>
        </w:rPr>
        <w:t>We will miss you, Kaitlyn!</w:t>
      </w:r>
    </w:p>
    <w:p w14:paraId="1DCE7220" w14:textId="77777777" w:rsidR="00A86CF9" w:rsidRPr="00A86CF9" w:rsidRDefault="00A86CF9" w:rsidP="00A86CF9">
      <w:pPr>
        <w:spacing w:after="0" w:line="240" w:lineRule="auto"/>
        <w:rPr>
          <w:rFonts w:ascii="Times New Roman" w:eastAsia="Times New Roman" w:hAnsi="Times New Roman" w:cs="Times New Roman"/>
          <w:kern w:val="0"/>
          <w:sz w:val="24"/>
          <w:szCs w:val="24"/>
          <w14:ligatures w14:val="none"/>
        </w:rPr>
      </w:pPr>
    </w:p>
    <w:p w14:paraId="13FCE4FC" w14:textId="77777777" w:rsidR="00A86CF9" w:rsidRPr="00A86CF9" w:rsidRDefault="00A86CF9" w:rsidP="00A86CF9">
      <w:pPr>
        <w:spacing w:after="0" w:line="240" w:lineRule="auto"/>
        <w:rPr>
          <w:rFonts w:ascii="Times New Roman" w:eastAsia="Times New Roman" w:hAnsi="Times New Roman" w:cs="Times New Roman"/>
          <w:kern w:val="0"/>
          <w:sz w:val="24"/>
          <w:szCs w:val="24"/>
          <w14:ligatures w14:val="none"/>
        </w:rPr>
      </w:pPr>
      <w:r w:rsidRPr="00A86CF9">
        <w:rPr>
          <w:rFonts w:ascii="Aptos" w:eastAsia="Times New Roman" w:hAnsi="Aptos" w:cs="Times New Roman"/>
          <w:color w:val="000000"/>
          <w:kern w:val="0"/>
          <w14:ligatures w14:val="none"/>
        </w:rPr>
        <w:t>Thank you very much to our Election SERA Nominations Committee:</w:t>
      </w:r>
    </w:p>
    <w:p w14:paraId="67E9433A" w14:textId="77777777" w:rsidR="00A86CF9" w:rsidRPr="00A86CF9" w:rsidRDefault="00A86CF9" w:rsidP="00A86CF9">
      <w:pPr>
        <w:spacing w:after="0" w:line="240" w:lineRule="auto"/>
        <w:ind w:left="720"/>
        <w:rPr>
          <w:rFonts w:ascii="Times New Roman" w:eastAsia="Times New Roman" w:hAnsi="Times New Roman" w:cs="Times New Roman"/>
          <w:kern w:val="0"/>
          <w:sz w:val="24"/>
          <w:szCs w:val="24"/>
          <w14:ligatures w14:val="none"/>
        </w:rPr>
      </w:pPr>
      <w:r w:rsidRPr="00A86CF9">
        <w:rPr>
          <w:rFonts w:ascii="Aptos" w:eastAsia="Times New Roman" w:hAnsi="Aptos" w:cs="Times New Roman"/>
          <w:color w:val="000000"/>
          <w:kern w:val="0"/>
          <w14:ligatures w14:val="none"/>
        </w:rPr>
        <w:t xml:space="preserve">Christy </w:t>
      </w:r>
      <w:proofErr w:type="spellStart"/>
      <w:r w:rsidRPr="00A86CF9">
        <w:rPr>
          <w:rFonts w:ascii="Aptos" w:eastAsia="Times New Roman" w:hAnsi="Aptos" w:cs="Times New Roman"/>
          <w:color w:val="000000"/>
          <w:kern w:val="0"/>
          <w14:ligatures w14:val="none"/>
        </w:rPr>
        <w:t>Sinksen</w:t>
      </w:r>
      <w:proofErr w:type="spellEnd"/>
      <w:r w:rsidRPr="00A86CF9">
        <w:rPr>
          <w:rFonts w:ascii="Aptos" w:eastAsia="Times New Roman" w:hAnsi="Aptos" w:cs="Times New Roman"/>
          <w:color w:val="000000"/>
          <w:kern w:val="0"/>
          <w14:ligatures w14:val="none"/>
        </w:rPr>
        <w:t>, Chair</w:t>
      </w:r>
    </w:p>
    <w:p w14:paraId="7AC5044C" w14:textId="77777777" w:rsidR="00A86CF9" w:rsidRPr="00A86CF9" w:rsidRDefault="00A86CF9" w:rsidP="00A86CF9">
      <w:pPr>
        <w:spacing w:after="0" w:line="240" w:lineRule="auto"/>
        <w:ind w:left="720"/>
        <w:rPr>
          <w:rFonts w:ascii="Times New Roman" w:eastAsia="Times New Roman" w:hAnsi="Times New Roman" w:cs="Times New Roman"/>
          <w:kern w:val="0"/>
          <w:sz w:val="24"/>
          <w:szCs w:val="24"/>
          <w14:ligatures w14:val="none"/>
        </w:rPr>
      </w:pPr>
      <w:r w:rsidRPr="00A86CF9">
        <w:rPr>
          <w:rFonts w:ascii="Aptos" w:eastAsia="Times New Roman" w:hAnsi="Aptos" w:cs="Times New Roman"/>
          <w:color w:val="000000"/>
          <w:kern w:val="0"/>
          <w14:ligatures w14:val="none"/>
        </w:rPr>
        <w:t>Associate Registrar, Georgia Museum of Art, University of Georgia, Athens</w:t>
      </w:r>
    </w:p>
    <w:p w14:paraId="7342DDF4" w14:textId="77777777" w:rsidR="00A86CF9" w:rsidRPr="00A86CF9" w:rsidRDefault="00A86CF9" w:rsidP="00A86CF9">
      <w:pPr>
        <w:spacing w:after="0" w:line="240" w:lineRule="auto"/>
        <w:rPr>
          <w:rFonts w:ascii="Times New Roman" w:eastAsia="Times New Roman" w:hAnsi="Times New Roman" w:cs="Times New Roman"/>
          <w:kern w:val="0"/>
          <w:sz w:val="24"/>
          <w:szCs w:val="24"/>
          <w14:ligatures w14:val="none"/>
        </w:rPr>
      </w:pPr>
    </w:p>
    <w:p w14:paraId="6749CDB4" w14:textId="77777777" w:rsidR="00A86CF9" w:rsidRPr="00A86CF9" w:rsidRDefault="00A86CF9" w:rsidP="00A86CF9">
      <w:pPr>
        <w:spacing w:after="0" w:line="240" w:lineRule="auto"/>
        <w:ind w:left="720"/>
        <w:rPr>
          <w:rFonts w:ascii="Times New Roman" w:eastAsia="Times New Roman" w:hAnsi="Times New Roman" w:cs="Times New Roman"/>
          <w:kern w:val="0"/>
          <w:sz w:val="24"/>
          <w:szCs w:val="24"/>
          <w14:ligatures w14:val="none"/>
        </w:rPr>
      </w:pPr>
      <w:r w:rsidRPr="00A86CF9">
        <w:rPr>
          <w:rFonts w:ascii="Aptos" w:eastAsia="Times New Roman" w:hAnsi="Aptos" w:cs="Times New Roman"/>
          <w:color w:val="000000"/>
          <w:kern w:val="0"/>
          <w14:ligatures w14:val="none"/>
        </w:rPr>
        <w:t>Kimberly Terbush</w:t>
      </w:r>
    </w:p>
    <w:p w14:paraId="15655A2B" w14:textId="77777777" w:rsidR="00A86CF9" w:rsidRPr="00A86CF9" w:rsidRDefault="00A86CF9" w:rsidP="00A86CF9">
      <w:pPr>
        <w:spacing w:after="0" w:line="240" w:lineRule="auto"/>
        <w:ind w:left="720"/>
        <w:rPr>
          <w:rFonts w:ascii="Times New Roman" w:eastAsia="Times New Roman" w:hAnsi="Times New Roman" w:cs="Times New Roman"/>
          <w:kern w:val="0"/>
          <w:sz w:val="24"/>
          <w:szCs w:val="24"/>
          <w14:ligatures w14:val="none"/>
        </w:rPr>
      </w:pPr>
      <w:r w:rsidRPr="00A86CF9">
        <w:rPr>
          <w:rFonts w:ascii="Aptos" w:eastAsia="Times New Roman" w:hAnsi="Aptos" w:cs="Times New Roman"/>
          <w:color w:val="000000"/>
          <w:kern w:val="0"/>
          <w14:ligatures w14:val="none"/>
        </w:rPr>
        <w:t>Collections and Registration Consultant, Terbush Art, Greensboro, North Carolina</w:t>
      </w:r>
    </w:p>
    <w:p w14:paraId="6C40ED0C" w14:textId="77777777" w:rsidR="00A86CF9" w:rsidRPr="00A86CF9" w:rsidRDefault="00A86CF9" w:rsidP="00A86CF9">
      <w:pPr>
        <w:spacing w:after="0" w:line="240" w:lineRule="auto"/>
        <w:rPr>
          <w:rFonts w:ascii="Times New Roman" w:eastAsia="Times New Roman" w:hAnsi="Times New Roman" w:cs="Times New Roman"/>
          <w:kern w:val="0"/>
          <w:sz w:val="24"/>
          <w:szCs w:val="24"/>
          <w14:ligatures w14:val="none"/>
        </w:rPr>
      </w:pPr>
    </w:p>
    <w:p w14:paraId="11D2E5DD" w14:textId="77777777" w:rsidR="00A86CF9" w:rsidRPr="00A86CF9" w:rsidRDefault="00A86CF9" w:rsidP="00A86CF9">
      <w:pPr>
        <w:spacing w:after="0" w:line="240" w:lineRule="auto"/>
        <w:ind w:left="720"/>
        <w:rPr>
          <w:rFonts w:ascii="Times New Roman" w:eastAsia="Times New Roman" w:hAnsi="Times New Roman" w:cs="Times New Roman"/>
          <w:kern w:val="0"/>
          <w:sz w:val="24"/>
          <w:szCs w:val="24"/>
          <w14:ligatures w14:val="none"/>
        </w:rPr>
      </w:pPr>
      <w:r w:rsidRPr="00A86CF9">
        <w:rPr>
          <w:rFonts w:ascii="Aptos" w:eastAsia="Times New Roman" w:hAnsi="Aptos" w:cs="Times New Roman"/>
          <w:color w:val="000000"/>
          <w:kern w:val="0"/>
          <w14:ligatures w14:val="none"/>
        </w:rPr>
        <w:t>Cheryl Waldrep</w:t>
      </w:r>
    </w:p>
    <w:p w14:paraId="62C9168A" w14:textId="77777777" w:rsidR="00A86CF9" w:rsidRPr="00A86CF9" w:rsidRDefault="00A86CF9" w:rsidP="00A86CF9">
      <w:pPr>
        <w:spacing w:after="0" w:line="240" w:lineRule="auto"/>
        <w:ind w:left="720"/>
        <w:rPr>
          <w:rFonts w:ascii="Times New Roman" w:eastAsia="Times New Roman" w:hAnsi="Times New Roman" w:cs="Times New Roman"/>
          <w:kern w:val="0"/>
          <w:sz w:val="24"/>
          <w:szCs w:val="24"/>
          <w14:ligatures w14:val="none"/>
        </w:rPr>
      </w:pPr>
      <w:r w:rsidRPr="00A86CF9">
        <w:rPr>
          <w:rFonts w:ascii="Aptos" w:eastAsia="Times New Roman" w:hAnsi="Aptos" w:cs="Times New Roman"/>
          <w:color w:val="000000"/>
          <w:kern w:val="0"/>
          <w14:ligatures w14:val="none"/>
        </w:rPr>
        <w:t>Museum Curator, Natchez National Historic Park, Mississippi</w:t>
      </w:r>
    </w:p>
    <w:p w14:paraId="5772A25E" w14:textId="77777777" w:rsidR="00A86CF9" w:rsidRPr="00A86CF9" w:rsidRDefault="00A86CF9" w:rsidP="00A86CF9">
      <w:pPr>
        <w:spacing w:after="0" w:line="240" w:lineRule="auto"/>
        <w:rPr>
          <w:rFonts w:ascii="Times New Roman" w:eastAsia="Times New Roman" w:hAnsi="Times New Roman" w:cs="Times New Roman"/>
          <w:kern w:val="0"/>
          <w:sz w:val="24"/>
          <w:szCs w:val="24"/>
          <w14:ligatures w14:val="none"/>
        </w:rPr>
      </w:pPr>
    </w:p>
    <w:p w14:paraId="63CBE21D" w14:textId="77777777" w:rsidR="00A86CF9" w:rsidRPr="00A86CF9" w:rsidRDefault="00A86CF9" w:rsidP="00A86CF9">
      <w:pPr>
        <w:spacing w:after="0" w:line="240" w:lineRule="auto"/>
        <w:rPr>
          <w:rFonts w:ascii="Times New Roman" w:eastAsia="Times New Roman" w:hAnsi="Times New Roman" w:cs="Times New Roman"/>
          <w:kern w:val="0"/>
          <w:sz w:val="24"/>
          <w:szCs w:val="24"/>
          <w14:ligatures w14:val="none"/>
        </w:rPr>
      </w:pPr>
      <w:r w:rsidRPr="00A86CF9">
        <w:rPr>
          <w:rFonts w:ascii="Aptos" w:eastAsia="Times New Roman" w:hAnsi="Aptos" w:cs="Times New Roman"/>
          <w:color w:val="000000"/>
          <w:kern w:val="0"/>
          <w14:ligatures w14:val="none"/>
        </w:rPr>
        <w:t>We appreciate all you have done to make this election happen!</w:t>
      </w:r>
    </w:p>
    <w:p w14:paraId="1FAE56F1" w14:textId="77777777" w:rsidR="00A86CF9" w:rsidRPr="00A86CF9" w:rsidRDefault="00A86CF9" w:rsidP="00A86CF9">
      <w:pPr>
        <w:spacing w:after="0" w:line="240" w:lineRule="auto"/>
        <w:rPr>
          <w:rFonts w:ascii="Times New Roman" w:eastAsia="Times New Roman" w:hAnsi="Times New Roman" w:cs="Times New Roman"/>
          <w:kern w:val="0"/>
          <w:sz w:val="24"/>
          <w:szCs w:val="24"/>
          <w14:ligatures w14:val="none"/>
        </w:rPr>
      </w:pPr>
    </w:p>
    <w:p w14:paraId="7E4A1E4F" w14:textId="77777777" w:rsidR="00A86CF9" w:rsidRPr="00A86CF9" w:rsidRDefault="00A86CF9" w:rsidP="00A86CF9">
      <w:pPr>
        <w:spacing w:after="0" w:line="240" w:lineRule="auto"/>
        <w:rPr>
          <w:rFonts w:ascii="Times New Roman" w:eastAsia="Times New Roman" w:hAnsi="Times New Roman" w:cs="Times New Roman"/>
          <w:kern w:val="0"/>
          <w:sz w:val="24"/>
          <w:szCs w:val="24"/>
          <w14:ligatures w14:val="none"/>
        </w:rPr>
      </w:pPr>
      <w:r w:rsidRPr="00A86CF9">
        <w:rPr>
          <w:rFonts w:ascii="Aptos" w:eastAsia="Times New Roman" w:hAnsi="Aptos" w:cs="Times New Roman"/>
          <w:color w:val="000000"/>
          <w:kern w:val="0"/>
          <w14:ligatures w14:val="none"/>
        </w:rPr>
        <w:t>Thanks to all those who were able to attend SEMC and to those who contributed to the sessions. Another year has passed, and we look forward to seeing you in 2025 in Montgomery!!</w:t>
      </w:r>
    </w:p>
    <w:p w14:paraId="7152A43C" w14:textId="77777777" w:rsidR="00CC0AD7" w:rsidRDefault="00CC0AD7"/>
    <w:p w14:paraId="44CCA369" w14:textId="0C69DF11" w:rsidR="00180FE4" w:rsidRPr="00180FE4" w:rsidRDefault="00180FE4">
      <w:pPr>
        <w:rPr>
          <w:b/>
          <w:bCs/>
        </w:rPr>
      </w:pPr>
      <w:r w:rsidRPr="00180FE4">
        <w:rPr>
          <w:b/>
          <w:bCs/>
        </w:rPr>
        <w:t>Report from the Communications Chair</w:t>
      </w:r>
    </w:p>
    <w:p w14:paraId="7C58B962" w14:textId="77777777" w:rsidR="00180FE4" w:rsidRDefault="00180FE4" w:rsidP="00180FE4">
      <w:pPr>
        <w:pStyle w:val="NormalWeb"/>
        <w:spacing w:before="0" w:beforeAutospacing="0" w:after="160" w:afterAutospacing="0"/>
      </w:pPr>
      <w:r>
        <w:rPr>
          <w:rFonts w:ascii="Calibri" w:hAnsi="Calibri" w:cs="Calibri"/>
          <w:color w:val="000000"/>
          <w:sz w:val="22"/>
          <w:szCs w:val="22"/>
        </w:rPr>
        <w:t>Hello fellow basement dwellers!</w:t>
      </w:r>
    </w:p>
    <w:p w14:paraId="72CCD225" w14:textId="77777777" w:rsidR="00180FE4" w:rsidRDefault="00180FE4" w:rsidP="00180FE4">
      <w:pPr>
        <w:pStyle w:val="NormalWeb"/>
        <w:spacing w:before="0" w:beforeAutospacing="0" w:after="160" w:afterAutospacing="0"/>
      </w:pPr>
      <w:r>
        <w:rPr>
          <w:rFonts w:ascii="Calibri" w:hAnsi="Calibri" w:cs="Calibri"/>
          <w:color w:val="000000"/>
          <w:sz w:val="22"/>
          <w:szCs w:val="22"/>
        </w:rPr>
        <w:t>Thank you for allowing me to be your Communications Chair for the last two years, and for having the confidence in me to keep me in the position for the next two!</w:t>
      </w:r>
    </w:p>
    <w:p w14:paraId="36A6C4DC" w14:textId="77777777" w:rsidR="00180FE4" w:rsidRDefault="00180FE4" w:rsidP="00180FE4">
      <w:pPr>
        <w:pStyle w:val="NormalWeb"/>
        <w:spacing w:before="0" w:beforeAutospacing="0" w:after="160" w:afterAutospacing="0"/>
      </w:pPr>
      <w:r>
        <w:rPr>
          <w:rFonts w:ascii="Calibri" w:hAnsi="Calibri" w:cs="Calibri"/>
          <w:color w:val="000000"/>
          <w:sz w:val="22"/>
          <w:szCs w:val="22"/>
        </w:rPr>
        <w:t>I am not at SEMC this year, as I recently accepted a new position as Curator of the Space Force Museum in Cape Canaveral, Florida. Don’t worry, you’ll definitely see me at SEMC 2025 and maybe at a FAM (Florida Association of Museums) event in the future!</w:t>
      </w:r>
    </w:p>
    <w:p w14:paraId="36DB09A8" w14:textId="77777777" w:rsidR="00180FE4" w:rsidRDefault="00180FE4" w:rsidP="00180FE4">
      <w:pPr>
        <w:pStyle w:val="NormalWeb"/>
        <w:spacing w:before="0" w:beforeAutospacing="0" w:after="160" w:afterAutospacing="0"/>
      </w:pPr>
      <w:r>
        <w:rPr>
          <w:rFonts w:ascii="Calibri" w:hAnsi="Calibri" w:cs="Calibri"/>
          <w:color w:val="000000"/>
          <w:sz w:val="22"/>
          <w:szCs w:val="22"/>
        </w:rPr>
        <w:t>One of my main jobs is producing the quarterly newsletter. The deadline for the Fall 2024 newsletter is November 20, so make sure to get your news to your state representative. If you don’t know who your state representative is, check the SERA website (seregistrars.org), under the “about” tab. We want to hear all the good things going on at your museum and all the fun you had at SEMC! </w:t>
      </w:r>
    </w:p>
    <w:p w14:paraId="0C0E54CA" w14:textId="77777777" w:rsidR="00180FE4" w:rsidRDefault="00180FE4" w:rsidP="00180FE4">
      <w:pPr>
        <w:pStyle w:val="NormalWeb"/>
        <w:spacing w:before="0" w:beforeAutospacing="0" w:after="160" w:afterAutospacing="0"/>
      </w:pPr>
      <w:r>
        <w:rPr>
          <w:rFonts w:ascii="Calibri" w:hAnsi="Calibri" w:cs="Calibri"/>
          <w:color w:val="000000"/>
          <w:sz w:val="22"/>
          <w:szCs w:val="22"/>
        </w:rPr>
        <w:lastRenderedPageBreak/>
        <w:t>I also maintain SERA’s Facebook and LinkedIn accounts. We have 720 followers on Facebook! That’s amazing, considering we only have 125 paid memberships. We have 82 followers on LinkedIn. This leads me to urge you to not only follow us on Facebook and LinkedIn, but make sure to renew your memberships. There is so much good stuff in the members-only newsletters that never make it to our social media.</w:t>
      </w:r>
    </w:p>
    <w:p w14:paraId="1CD78C4C" w14:textId="77777777" w:rsidR="00180FE4" w:rsidRDefault="00180FE4" w:rsidP="00180FE4">
      <w:pPr>
        <w:pStyle w:val="NormalWeb"/>
        <w:spacing w:before="0" w:beforeAutospacing="0" w:after="160" w:afterAutospacing="0"/>
      </w:pPr>
      <w:r>
        <w:rPr>
          <w:rFonts w:ascii="Calibri" w:hAnsi="Calibri" w:cs="Calibri"/>
          <w:color w:val="000000"/>
          <w:sz w:val="22"/>
          <w:szCs w:val="22"/>
        </w:rPr>
        <w:t xml:space="preserve">Finally, every week, as best as I can, I add jobs to our job board. I welcome any job listing relevant to </w:t>
      </w:r>
      <w:proofErr w:type="spellStart"/>
      <w:r>
        <w:rPr>
          <w:rFonts w:ascii="Calibri" w:hAnsi="Calibri" w:cs="Calibri"/>
          <w:color w:val="000000"/>
          <w:sz w:val="22"/>
          <w:szCs w:val="22"/>
        </w:rPr>
        <w:t>registrarial</w:t>
      </w:r>
      <w:proofErr w:type="spellEnd"/>
      <w:r>
        <w:rPr>
          <w:rFonts w:ascii="Calibri" w:hAnsi="Calibri" w:cs="Calibri"/>
          <w:color w:val="000000"/>
          <w:sz w:val="22"/>
          <w:szCs w:val="22"/>
        </w:rPr>
        <w:t>/curatorial work. Since I came on in late 2022, we’ve had the following jobs posted:</w:t>
      </w:r>
      <w:r>
        <w:rPr>
          <w:rFonts w:ascii="Calibri" w:hAnsi="Calibri" w:cs="Calibri"/>
          <w:color w:val="000000"/>
          <w:sz w:val="22"/>
          <w:szCs w:val="22"/>
        </w:rPr>
        <w:br/>
      </w:r>
    </w:p>
    <w:p w14:paraId="142DFAF5" w14:textId="77777777" w:rsidR="00180FE4" w:rsidRDefault="00180FE4" w:rsidP="00180FE4">
      <w:pPr>
        <w:pStyle w:val="NormalWeb"/>
        <w:spacing w:before="0" w:beforeAutospacing="0" w:after="160" w:afterAutospacing="0"/>
      </w:pPr>
      <w:r>
        <w:rPr>
          <w:rFonts w:ascii="Calibri" w:hAnsi="Calibri" w:cs="Calibri"/>
          <w:color w:val="000000"/>
          <w:sz w:val="22"/>
          <w:szCs w:val="22"/>
        </w:rPr>
        <w:t>2022 – 1337 Jobs Listed</w:t>
      </w:r>
    </w:p>
    <w:p w14:paraId="43013716" w14:textId="77777777" w:rsidR="00180FE4" w:rsidRDefault="00180FE4" w:rsidP="00180FE4">
      <w:pPr>
        <w:pStyle w:val="NormalWeb"/>
        <w:spacing w:before="0" w:beforeAutospacing="0" w:after="160" w:afterAutospacing="0"/>
      </w:pPr>
      <w:r>
        <w:rPr>
          <w:rFonts w:ascii="Calibri" w:hAnsi="Calibri" w:cs="Calibri"/>
          <w:color w:val="000000"/>
          <w:sz w:val="22"/>
          <w:szCs w:val="22"/>
        </w:rPr>
        <w:t>2023 – 719 Jobs Listed</w:t>
      </w:r>
    </w:p>
    <w:p w14:paraId="20AB15AB" w14:textId="77777777" w:rsidR="00180FE4" w:rsidRDefault="00180FE4" w:rsidP="00180FE4">
      <w:pPr>
        <w:pStyle w:val="NormalWeb"/>
        <w:spacing w:before="0" w:beforeAutospacing="0" w:after="160" w:afterAutospacing="0"/>
      </w:pPr>
      <w:r>
        <w:rPr>
          <w:rFonts w:ascii="Calibri" w:hAnsi="Calibri" w:cs="Calibri"/>
          <w:b/>
          <w:bCs/>
          <w:color w:val="000000"/>
          <w:sz w:val="22"/>
          <w:szCs w:val="22"/>
        </w:rPr>
        <w:t>2024 – 497 Jobs Listed (as of 9/17/2024), projected to be over 650 by the end of the year</w:t>
      </w:r>
      <w:r>
        <w:rPr>
          <w:rFonts w:ascii="Calibri" w:hAnsi="Calibri" w:cs="Calibri"/>
          <w:b/>
          <w:bCs/>
          <w:color w:val="000000"/>
          <w:sz w:val="22"/>
          <w:szCs w:val="22"/>
        </w:rPr>
        <w:br/>
      </w:r>
    </w:p>
    <w:p w14:paraId="5E6B1052" w14:textId="77777777" w:rsidR="00180FE4" w:rsidRDefault="00180FE4" w:rsidP="00180FE4">
      <w:pPr>
        <w:pStyle w:val="NormalWeb"/>
        <w:spacing w:before="0" w:beforeAutospacing="0" w:after="160" w:afterAutospacing="0"/>
      </w:pPr>
      <w:r>
        <w:rPr>
          <w:rFonts w:ascii="Calibri" w:hAnsi="Calibri" w:cs="Calibri"/>
          <w:color w:val="000000"/>
          <w:sz w:val="22"/>
          <w:szCs w:val="22"/>
        </w:rPr>
        <w:t>3257 jobs, dating all the way back to September 2020, are available for viewing at any time on our job board on seregistrars.org.</w:t>
      </w:r>
    </w:p>
    <w:p w14:paraId="4C5DF367" w14:textId="77777777" w:rsidR="00180FE4" w:rsidRDefault="00180FE4" w:rsidP="00180FE4">
      <w:pPr>
        <w:pStyle w:val="NormalWeb"/>
        <w:spacing w:before="0" w:beforeAutospacing="0" w:after="160" w:afterAutospacing="0"/>
      </w:pPr>
      <w:r>
        <w:rPr>
          <w:rFonts w:ascii="Calibri" w:hAnsi="Calibri" w:cs="Calibri"/>
          <w:color w:val="000000"/>
          <w:sz w:val="22"/>
          <w:szCs w:val="22"/>
        </w:rPr>
        <w:t>Here’s to a great SEMC and another fun year of being museum professionals! See you in 2025!</w:t>
      </w:r>
    </w:p>
    <w:p w14:paraId="4B4F998C" w14:textId="77777777" w:rsidR="00180FE4" w:rsidRDefault="00180FE4" w:rsidP="00180FE4">
      <w:pPr>
        <w:pStyle w:val="NormalWeb"/>
        <w:spacing w:before="0" w:beforeAutospacing="0" w:after="160" w:afterAutospacing="0"/>
      </w:pPr>
      <w:r>
        <w:rPr>
          <w:rFonts w:ascii="Calibri" w:hAnsi="Calibri" w:cs="Calibri"/>
          <w:color w:val="000000"/>
          <w:sz w:val="22"/>
          <w:szCs w:val="22"/>
        </w:rPr>
        <w:t>Sabra Gossett,</w:t>
      </w:r>
      <w:r>
        <w:rPr>
          <w:rFonts w:ascii="Calibri" w:hAnsi="Calibri" w:cs="Calibri"/>
          <w:color w:val="000000"/>
          <w:sz w:val="22"/>
          <w:szCs w:val="22"/>
        </w:rPr>
        <w:br/>
        <w:t>Communications Chair, SERA</w:t>
      </w:r>
    </w:p>
    <w:p w14:paraId="3B2011AD" w14:textId="77777777" w:rsidR="00180FE4" w:rsidRDefault="00180FE4" w:rsidP="00180FE4">
      <w:pPr>
        <w:spacing w:after="0" w:line="240" w:lineRule="auto"/>
        <w:rPr>
          <w:rFonts w:ascii="Aptos" w:eastAsia="Times New Roman" w:hAnsi="Aptos" w:cs="Times New Roman"/>
          <w:b/>
          <w:bCs/>
          <w:color w:val="000000"/>
          <w:kern w:val="0"/>
          <w:sz w:val="24"/>
          <w:szCs w:val="24"/>
          <w14:ligatures w14:val="none"/>
        </w:rPr>
      </w:pPr>
    </w:p>
    <w:p w14:paraId="3E7A17E2" w14:textId="2DAF5A18" w:rsidR="00180FE4" w:rsidRPr="00180FE4" w:rsidRDefault="00180FE4" w:rsidP="00180FE4">
      <w:pPr>
        <w:spacing w:after="0" w:line="240" w:lineRule="auto"/>
        <w:rPr>
          <w:rFonts w:ascii="Times New Roman" w:eastAsia="Times New Roman" w:hAnsi="Times New Roman" w:cs="Times New Roman"/>
          <w:kern w:val="0"/>
          <w:sz w:val="24"/>
          <w:szCs w:val="24"/>
          <w14:ligatures w14:val="none"/>
        </w:rPr>
      </w:pPr>
      <w:r w:rsidRPr="00180FE4">
        <w:rPr>
          <w:rFonts w:ascii="Aptos" w:eastAsia="Times New Roman" w:hAnsi="Aptos" w:cs="Times New Roman"/>
          <w:b/>
          <w:bCs/>
          <w:color w:val="000000"/>
          <w:kern w:val="0"/>
          <w:sz w:val="24"/>
          <w:szCs w:val="24"/>
          <w14:ligatures w14:val="none"/>
        </w:rPr>
        <w:t>Report from the Scholarship Committee – Elizabeth Le, Chair </w:t>
      </w:r>
    </w:p>
    <w:p w14:paraId="6CF317E2" w14:textId="77777777" w:rsidR="00180FE4" w:rsidRPr="00180FE4" w:rsidRDefault="00180FE4" w:rsidP="00180FE4">
      <w:pPr>
        <w:spacing w:after="0" w:line="240" w:lineRule="auto"/>
        <w:rPr>
          <w:rFonts w:ascii="Times New Roman" w:eastAsia="Times New Roman" w:hAnsi="Times New Roman" w:cs="Times New Roman"/>
          <w:kern w:val="0"/>
          <w:sz w:val="24"/>
          <w:szCs w:val="24"/>
          <w14:ligatures w14:val="none"/>
        </w:rPr>
      </w:pPr>
    </w:p>
    <w:p w14:paraId="44E830B0" w14:textId="77777777" w:rsidR="00180FE4" w:rsidRPr="00180FE4" w:rsidRDefault="00180FE4" w:rsidP="00180FE4">
      <w:pPr>
        <w:spacing w:after="0" w:line="240" w:lineRule="auto"/>
        <w:rPr>
          <w:rFonts w:ascii="Times New Roman" w:eastAsia="Times New Roman" w:hAnsi="Times New Roman" w:cs="Times New Roman"/>
          <w:kern w:val="0"/>
          <w:sz w:val="24"/>
          <w:szCs w:val="24"/>
          <w14:ligatures w14:val="none"/>
        </w:rPr>
      </w:pPr>
      <w:r w:rsidRPr="00180FE4">
        <w:rPr>
          <w:rFonts w:ascii="Aptos" w:eastAsia="Times New Roman" w:hAnsi="Aptos" w:cs="Times New Roman"/>
          <w:color w:val="000000"/>
          <w:kern w:val="0"/>
          <w:sz w:val="24"/>
          <w:szCs w:val="24"/>
          <w14:ligatures w14:val="none"/>
        </w:rPr>
        <w:t>Committee members: </w:t>
      </w:r>
    </w:p>
    <w:p w14:paraId="1AA0A5E2" w14:textId="77777777" w:rsidR="00180FE4" w:rsidRPr="00180FE4" w:rsidRDefault="00180FE4" w:rsidP="00180FE4">
      <w:pPr>
        <w:numPr>
          <w:ilvl w:val="0"/>
          <w:numId w:val="8"/>
        </w:numPr>
        <w:spacing w:after="63" w:line="240" w:lineRule="auto"/>
        <w:textAlignment w:val="baseline"/>
        <w:rPr>
          <w:rFonts w:ascii="Aptos" w:eastAsia="Times New Roman" w:hAnsi="Aptos" w:cs="Times New Roman"/>
          <w:color w:val="000000"/>
          <w:kern w:val="0"/>
          <w:sz w:val="24"/>
          <w:szCs w:val="24"/>
          <w14:ligatures w14:val="none"/>
        </w:rPr>
      </w:pPr>
      <w:r w:rsidRPr="00180FE4">
        <w:rPr>
          <w:rFonts w:ascii="Aptos" w:eastAsia="Times New Roman" w:hAnsi="Aptos" w:cs="Times New Roman"/>
          <w:color w:val="000000"/>
          <w:kern w:val="0"/>
          <w:sz w:val="24"/>
          <w:szCs w:val="24"/>
          <w14:ligatures w14:val="none"/>
        </w:rPr>
        <w:t>Elizabeth Le, Collections Manager and Registrar, Hunter Museum of American Art, Chattanooga, TN </w:t>
      </w:r>
    </w:p>
    <w:p w14:paraId="20088FB1" w14:textId="77777777" w:rsidR="00180FE4" w:rsidRPr="00180FE4" w:rsidRDefault="00180FE4" w:rsidP="00180FE4">
      <w:pPr>
        <w:numPr>
          <w:ilvl w:val="0"/>
          <w:numId w:val="8"/>
        </w:numPr>
        <w:spacing w:after="63" w:line="240" w:lineRule="auto"/>
        <w:textAlignment w:val="baseline"/>
        <w:rPr>
          <w:rFonts w:ascii="Aptos" w:eastAsia="Times New Roman" w:hAnsi="Aptos" w:cs="Times New Roman"/>
          <w:color w:val="000000"/>
          <w:kern w:val="0"/>
          <w:sz w:val="24"/>
          <w:szCs w:val="24"/>
          <w14:ligatures w14:val="none"/>
        </w:rPr>
      </w:pPr>
      <w:r w:rsidRPr="00180FE4">
        <w:rPr>
          <w:rFonts w:ascii="Aptos" w:eastAsia="Times New Roman" w:hAnsi="Aptos" w:cs="Times New Roman"/>
          <w:color w:val="000000"/>
          <w:kern w:val="0"/>
          <w:sz w:val="24"/>
          <w:szCs w:val="24"/>
          <w14:ligatures w14:val="none"/>
        </w:rPr>
        <w:t>Kaitlyn Hof-Mahoney, formerly the Executive Director, Matheson History Museum, Gainesville, FL </w:t>
      </w:r>
    </w:p>
    <w:p w14:paraId="037D42CF" w14:textId="77777777" w:rsidR="00180FE4" w:rsidRPr="00180FE4" w:rsidRDefault="00180FE4" w:rsidP="00180FE4">
      <w:pPr>
        <w:numPr>
          <w:ilvl w:val="0"/>
          <w:numId w:val="8"/>
        </w:numPr>
        <w:spacing w:after="63" w:line="240" w:lineRule="auto"/>
        <w:textAlignment w:val="baseline"/>
        <w:rPr>
          <w:rFonts w:ascii="Aptos" w:eastAsia="Times New Roman" w:hAnsi="Aptos" w:cs="Times New Roman"/>
          <w:color w:val="000000"/>
          <w:kern w:val="0"/>
          <w:sz w:val="24"/>
          <w:szCs w:val="24"/>
          <w14:ligatures w14:val="none"/>
        </w:rPr>
      </w:pPr>
      <w:r w:rsidRPr="00180FE4">
        <w:rPr>
          <w:rFonts w:ascii="Aptos" w:eastAsia="Times New Roman" w:hAnsi="Aptos" w:cs="Times New Roman"/>
          <w:color w:val="000000"/>
          <w:kern w:val="0"/>
          <w:sz w:val="24"/>
          <w:szCs w:val="24"/>
          <w14:ligatures w14:val="none"/>
        </w:rPr>
        <w:t>Alyssa Magnone, Associate Preservation Specialist, Northeast Document Conservation Center</w:t>
      </w:r>
    </w:p>
    <w:p w14:paraId="7778B9F1" w14:textId="77777777" w:rsidR="00180FE4" w:rsidRPr="00180FE4" w:rsidRDefault="00180FE4" w:rsidP="00180FE4">
      <w:pPr>
        <w:numPr>
          <w:ilvl w:val="0"/>
          <w:numId w:val="8"/>
        </w:numPr>
        <w:spacing w:after="0" w:line="240" w:lineRule="auto"/>
        <w:textAlignment w:val="baseline"/>
        <w:rPr>
          <w:rFonts w:ascii="Aptos" w:eastAsia="Times New Roman" w:hAnsi="Aptos" w:cs="Times New Roman"/>
          <w:color w:val="000000"/>
          <w:kern w:val="0"/>
          <w:sz w:val="24"/>
          <w:szCs w:val="24"/>
          <w14:ligatures w14:val="none"/>
        </w:rPr>
      </w:pPr>
      <w:r w:rsidRPr="00180FE4">
        <w:rPr>
          <w:rFonts w:ascii="Aptos" w:eastAsia="Times New Roman" w:hAnsi="Aptos" w:cs="Times New Roman"/>
          <w:color w:val="000000"/>
          <w:kern w:val="0"/>
          <w:sz w:val="24"/>
          <w:szCs w:val="24"/>
          <w14:ligatures w14:val="none"/>
        </w:rPr>
        <w:t xml:space="preserve">Cathy </w:t>
      </w:r>
      <w:proofErr w:type="spellStart"/>
      <w:r w:rsidRPr="00180FE4">
        <w:rPr>
          <w:rFonts w:ascii="Aptos" w:eastAsia="Times New Roman" w:hAnsi="Aptos" w:cs="Times New Roman"/>
          <w:color w:val="000000"/>
          <w:kern w:val="0"/>
          <w:sz w:val="24"/>
          <w:szCs w:val="24"/>
          <w14:ligatures w14:val="none"/>
        </w:rPr>
        <w:t>DiSilvey</w:t>
      </w:r>
      <w:proofErr w:type="spellEnd"/>
      <w:r w:rsidRPr="00180FE4">
        <w:rPr>
          <w:rFonts w:ascii="Aptos" w:eastAsia="Times New Roman" w:hAnsi="Aptos" w:cs="Times New Roman"/>
          <w:color w:val="000000"/>
          <w:kern w:val="0"/>
          <w:sz w:val="24"/>
          <w:szCs w:val="24"/>
          <w14:ligatures w14:val="none"/>
        </w:rPr>
        <w:t>, Registrar/Curator for the Virginia Military Institute Museum System, Lexington, VA </w:t>
      </w:r>
    </w:p>
    <w:p w14:paraId="6D823BF9" w14:textId="77777777" w:rsidR="00180FE4" w:rsidRPr="00180FE4" w:rsidRDefault="00180FE4" w:rsidP="00180FE4">
      <w:pPr>
        <w:spacing w:after="240" w:line="240" w:lineRule="auto"/>
        <w:rPr>
          <w:rFonts w:ascii="Times New Roman" w:eastAsia="Times New Roman" w:hAnsi="Times New Roman" w:cs="Times New Roman"/>
          <w:kern w:val="0"/>
          <w:sz w:val="24"/>
          <w:szCs w:val="24"/>
          <w14:ligatures w14:val="none"/>
        </w:rPr>
      </w:pPr>
    </w:p>
    <w:p w14:paraId="3843AF2D" w14:textId="77777777" w:rsidR="00180FE4" w:rsidRPr="00180FE4" w:rsidRDefault="00180FE4" w:rsidP="00180FE4">
      <w:pPr>
        <w:spacing w:after="0" w:line="240" w:lineRule="auto"/>
        <w:rPr>
          <w:rFonts w:ascii="Times New Roman" w:eastAsia="Times New Roman" w:hAnsi="Times New Roman" w:cs="Times New Roman"/>
          <w:kern w:val="0"/>
          <w:sz w:val="24"/>
          <w:szCs w:val="24"/>
          <w14:ligatures w14:val="none"/>
        </w:rPr>
      </w:pPr>
      <w:r w:rsidRPr="00180FE4">
        <w:rPr>
          <w:rFonts w:ascii="Aptos" w:eastAsia="Times New Roman" w:hAnsi="Aptos" w:cs="Times New Roman"/>
          <w:color w:val="000000"/>
          <w:kern w:val="0"/>
          <w:sz w:val="24"/>
          <w:szCs w:val="24"/>
          <w14:ligatures w14:val="none"/>
        </w:rPr>
        <w:t>The Board met this Spring to discuss the scholarships offered by SERA which includes AAM, SEMC and ARCS.  A decision was made to eliminate the AAM scholarship and put more funds into SEMC scholarships by increasing the travel scholarship from $750 to $900 for the Emerging and Seasoned awards.</w:t>
      </w:r>
    </w:p>
    <w:p w14:paraId="17A42499" w14:textId="77777777" w:rsidR="00180FE4" w:rsidRPr="00180FE4" w:rsidRDefault="00180FE4" w:rsidP="00180FE4">
      <w:pPr>
        <w:spacing w:after="0" w:line="240" w:lineRule="auto"/>
        <w:rPr>
          <w:rFonts w:ascii="Times New Roman" w:eastAsia="Times New Roman" w:hAnsi="Times New Roman" w:cs="Times New Roman"/>
          <w:kern w:val="0"/>
          <w:sz w:val="24"/>
          <w:szCs w:val="24"/>
          <w14:ligatures w14:val="none"/>
        </w:rPr>
      </w:pPr>
    </w:p>
    <w:p w14:paraId="0F1CAD7E" w14:textId="77777777" w:rsidR="00180FE4" w:rsidRPr="00180FE4" w:rsidRDefault="00180FE4" w:rsidP="00180FE4">
      <w:pPr>
        <w:spacing w:after="0" w:line="240" w:lineRule="auto"/>
        <w:rPr>
          <w:rFonts w:ascii="Times New Roman" w:eastAsia="Times New Roman" w:hAnsi="Times New Roman" w:cs="Times New Roman"/>
          <w:kern w:val="0"/>
          <w:sz w:val="24"/>
          <w:szCs w:val="24"/>
          <w14:ligatures w14:val="none"/>
        </w:rPr>
      </w:pPr>
      <w:r w:rsidRPr="00180FE4">
        <w:rPr>
          <w:rFonts w:ascii="Aptos" w:eastAsia="Times New Roman" w:hAnsi="Aptos" w:cs="Times New Roman"/>
          <w:color w:val="000000"/>
          <w:kern w:val="0"/>
          <w:sz w:val="24"/>
          <w:szCs w:val="24"/>
          <w14:ligatures w14:val="none"/>
        </w:rPr>
        <w:t xml:space="preserve">SERA will continue to support the ARCS scholarship. The 2024 conference will be virtual, so we are offering three $150 awards. The deadline is Nov. 15 if you are interested in applying. Requirements include a Completed Application Form, Cover Letter, Resume, 1 </w:t>
      </w:r>
      <w:r w:rsidRPr="00180FE4">
        <w:rPr>
          <w:rFonts w:ascii="Aptos" w:eastAsia="Times New Roman" w:hAnsi="Aptos" w:cs="Times New Roman"/>
          <w:color w:val="000000"/>
          <w:kern w:val="0"/>
          <w:sz w:val="24"/>
          <w:szCs w:val="24"/>
          <w14:ligatures w14:val="none"/>
        </w:rPr>
        <w:lastRenderedPageBreak/>
        <w:t>Letter of Recommendation. Next year the ARCS conference will be in St. Louis and SERA will offer one award.</w:t>
      </w:r>
    </w:p>
    <w:p w14:paraId="5A387F2F" w14:textId="77777777" w:rsidR="00180FE4" w:rsidRPr="00180FE4" w:rsidRDefault="00180FE4" w:rsidP="00180FE4">
      <w:pPr>
        <w:spacing w:after="0" w:line="240" w:lineRule="auto"/>
        <w:rPr>
          <w:rFonts w:ascii="Times New Roman" w:eastAsia="Times New Roman" w:hAnsi="Times New Roman" w:cs="Times New Roman"/>
          <w:kern w:val="0"/>
          <w:sz w:val="24"/>
          <w:szCs w:val="24"/>
          <w14:ligatures w14:val="none"/>
        </w:rPr>
      </w:pPr>
    </w:p>
    <w:p w14:paraId="447401B2" w14:textId="77777777" w:rsidR="00180FE4" w:rsidRPr="00180FE4" w:rsidRDefault="00180FE4" w:rsidP="00180FE4">
      <w:pPr>
        <w:spacing w:after="0" w:line="240" w:lineRule="auto"/>
        <w:rPr>
          <w:rFonts w:ascii="Times New Roman" w:eastAsia="Times New Roman" w:hAnsi="Times New Roman" w:cs="Times New Roman"/>
          <w:kern w:val="0"/>
          <w:sz w:val="24"/>
          <w:szCs w:val="24"/>
          <w14:ligatures w14:val="none"/>
        </w:rPr>
      </w:pPr>
      <w:r w:rsidRPr="00180FE4">
        <w:rPr>
          <w:rFonts w:ascii="Aptos" w:eastAsia="Times New Roman" w:hAnsi="Aptos" w:cs="Times New Roman"/>
          <w:color w:val="000000"/>
          <w:kern w:val="0"/>
          <w:sz w:val="24"/>
          <w:szCs w:val="24"/>
          <w14:ligatures w14:val="none"/>
        </w:rPr>
        <w:t xml:space="preserve">The SEMC award winners for this year are </w:t>
      </w:r>
      <w:r w:rsidRPr="00180FE4">
        <w:rPr>
          <w:rFonts w:ascii="Aptos" w:eastAsia="Times New Roman" w:hAnsi="Aptos" w:cs="Times New Roman"/>
          <w:b/>
          <w:bCs/>
          <w:color w:val="000000"/>
          <w:kern w:val="0"/>
          <w:sz w:val="24"/>
          <w:szCs w:val="24"/>
          <w14:ligatures w14:val="none"/>
        </w:rPr>
        <w:t>Erica Hague</w:t>
      </w:r>
      <w:r w:rsidRPr="00180FE4">
        <w:rPr>
          <w:rFonts w:ascii="Aptos" w:eastAsia="Times New Roman" w:hAnsi="Aptos" w:cs="Times New Roman"/>
          <w:color w:val="000000"/>
          <w:kern w:val="0"/>
          <w:sz w:val="24"/>
          <w:szCs w:val="24"/>
          <w14:ligatures w14:val="none"/>
        </w:rPr>
        <w:t xml:space="preserve">, Collections Manager at the Atlanta History Center, for the Seasoned Professional award, and </w:t>
      </w:r>
      <w:r w:rsidRPr="00180FE4">
        <w:rPr>
          <w:rFonts w:ascii="Aptos" w:eastAsia="Times New Roman" w:hAnsi="Aptos" w:cs="Times New Roman"/>
          <w:b/>
          <w:bCs/>
          <w:color w:val="000000"/>
          <w:kern w:val="0"/>
          <w:sz w:val="24"/>
          <w:szCs w:val="24"/>
          <w14:ligatures w14:val="none"/>
        </w:rPr>
        <w:t>Jen Glaze</w:t>
      </w:r>
      <w:r w:rsidRPr="00180FE4">
        <w:rPr>
          <w:rFonts w:ascii="Aptos" w:eastAsia="Times New Roman" w:hAnsi="Aptos" w:cs="Times New Roman"/>
          <w:color w:val="000000"/>
          <w:kern w:val="0"/>
          <w:sz w:val="24"/>
          <w:szCs w:val="24"/>
          <w14:ligatures w14:val="none"/>
        </w:rPr>
        <w:t>, Associate Registrar at the Atlanta History Center, for the Emerging Professional award.</w:t>
      </w:r>
    </w:p>
    <w:p w14:paraId="3171D86A" w14:textId="77777777" w:rsidR="00180FE4" w:rsidRPr="00180FE4" w:rsidRDefault="00180FE4" w:rsidP="00180FE4">
      <w:pPr>
        <w:spacing w:after="0" w:line="240" w:lineRule="auto"/>
        <w:rPr>
          <w:rFonts w:ascii="Times New Roman" w:eastAsia="Times New Roman" w:hAnsi="Times New Roman" w:cs="Times New Roman"/>
          <w:kern w:val="0"/>
          <w:sz w:val="24"/>
          <w:szCs w:val="24"/>
          <w14:ligatures w14:val="none"/>
        </w:rPr>
      </w:pPr>
    </w:p>
    <w:p w14:paraId="778830AC" w14:textId="092593BC" w:rsidR="00180FE4" w:rsidRPr="00180FE4" w:rsidRDefault="00180FE4" w:rsidP="00180FE4">
      <w:pPr>
        <w:spacing w:after="0" w:line="240" w:lineRule="auto"/>
        <w:rPr>
          <w:rFonts w:ascii="Times New Roman" w:eastAsia="Times New Roman" w:hAnsi="Times New Roman" w:cs="Times New Roman"/>
          <w:kern w:val="0"/>
          <w:sz w:val="24"/>
          <w:szCs w:val="24"/>
          <w14:ligatures w14:val="none"/>
        </w:rPr>
      </w:pPr>
      <w:r w:rsidRPr="00180FE4">
        <w:rPr>
          <w:rFonts w:ascii="Aptos" w:eastAsia="Times New Roman" w:hAnsi="Aptos" w:cs="Times New Roman"/>
          <w:color w:val="000000"/>
          <w:kern w:val="0"/>
          <w:sz w:val="24"/>
          <w:szCs w:val="24"/>
          <w14:ligatures w14:val="none"/>
        </w:rPr>
        <w:t>Finally, thank you to my fellow Scholarship Committee members for their time throughout the year in reviewing scholarship applic</w:t>
      </w:r>
      <w:r>
        <w:rPr>
          <w:rFonts w:ascii="Aptos" w:eastAsia="Times New Roman" w:hAnsi="Aptos" w:cs="Times New Roman"/>
          <w:color w:val="000000"/>
          <w:kern w:val="0"/>
          <w:sz w:val="24"/>
          <w:szCs w:val="24"/>
          <w14:ligatures w14:val="none"/>
        </w:rPr>
        <w:t>ations.</w:t>
      </w:r>
    </w:p>
    <w:p w14:paraId="7B1DA5BC" w14:textId="77777777" w:rsidR="00180FE4" w:rsidRDefault="00180FE4"/>
    <w:p w14:paraId="23FC81E7" w14:textId="77777777" w:rsidR="00180FE4" w:rsidRDefault="00180FE4"/>
    <w:p w14:paraId="3962B71F" w14:textId="77777777" w:rsidR="00180FE4" w:rsidRDefault="00180FE4">
      <w:pPr>
        <w:rPr>
          <w:rFonts w:ascii="Calibri" w:eastAsia="Times New Roman" w:hAnsi="Calibri" w:cs="Calibri"/>
          <w:b/>
          <w:bCs/>
          <w:color w:val="000000"/>
          <w:kern w:val="0"/>
          <w:sz w:val="24"/>
          <w:szCs w:val="24"/>
          <w14:ligatures w14:val="none"/>
        </w:rPr>
      </w:pPr>
      <w:r>
        <w:rPr>
          <w:rFonts w:ascii="Calibri" w:eastAsia="Times New Roman" w:hAnsi="Calibri" w:cs="Calibri"/>
          <w:b/>
          <w:bCs/>
          <w:color w:val="000000"/>
          <w:kern w:val="0"/>
          <w:sz w:val="24"/>
          <w:szCs w:val="24"/>
          <w14:ligatures w14:val="none"/>
        </w:rPr>
        <w:br w:type="page"/>
      </w:r>
    </w:p>
    <w:p w14:paraId="4D059A81" w14:textId="49DCDEF8" w:rsidR="00180FE4" w:rsidRPr="00180FE4" w:rsidRDefault="00180FE4" w:rsidP="00180FE4">
      <w:pPr>
        <w:spacing w:after="0" w:line="240" w:lineRule="auto"/>
        <w:jc w:val="center"/>
        <w:rPr>
          <w:rFonts w:ascii="Times New Roman" w:eastAsia="Times New Roman" w:hAnsi="Times New Roman" w:cs="Times New Roman"/>
          <w:kern w:val="0"/>
          <w:sz w:val="24"/>
          <w:szCs w:val="24"/>
          <w14:ligatures w14:val="none"/>
        </w:rPr>
      </w:pPr>
      <w:r w:rsidRPr="00180FE4">
        <w:rPr>
          <w:rFonts w:ascii="Calibri" w:eastAsia="Times New Roman" w:hAnsi="Calibri" w:cs="Calibri"/>
          <w:b/>
          <w:bCs/>
          <w:color w:val="000000"/>
          <w:kern w:val="0"/>
          <w:sz w:val="24"/>
          <w:szCs w:val="24"/>
          <w14:ligatures w14:val="none"/>
        </w:rPr>
        <w:lastRenderedPageBreak/>
        <w:t>Southeastern Registrars Association (SERA)</w:t>
      </w:r>
    </w:p>
    <w:p w14:paraId="6B051DED" w14:textId="77777777" w:rsidR="00180FE4" w:rsidRPr="00180FE4" w:rsidRDefault="00180FE4" w:rsidP="00180FE4">
      <w:pPr>
        <w:spacing w:after="0" w:line="240" w:lineRule="auto"/>
        <w:jc w:val="center"/>
        <w:rPr>
          <w:rFonts w:ascii="Times New Roman" w:eastAsia="Times New Roman" w:hAnsi="Times New Roman" w:cs="Times New Roman"/>
          <w:kern w:val="0"/>
          <w:sz w:val="24"/>
          <w:szCs w:val="24"/>
          <w14:ligatures w14:val="none"/>
        </w:rPr>
      </w:pPr>
      <w:r w:rsidRPr="00180FE4">
        <w:rPr>
          <w:rFonts w:ascii="Calibri" w:eastAsia="Times New Roman" w:hAnsi="Calibri" w:cs="Calibri"/>
          <w:b/>
          <w:bCs/>
          <w:color w:val="000000"/>
          <w:kern w:val="0"/>
          <w:sz w:val="24"/>
          <w:szCs w:val="24"/>
          <w14:ligatures w14:val="none"/>
        </w:rPr>
        <w:t>Annual Business Meeting &amp; Luncheon</w:t>
      </w:r>
    </w:p>
    <w:p w14:paraId="3E5A0FD9" w14:textId="77777777" w:rsidR="00180FE4" w:rsidRPr="00180FE4" w:rsidRDefault="00180FE4" w:rsidP="00180FE4">
      <w:pPr>
        <w:spacing w:after="0" w:line="240" w:lineRule="auto"/>
        <w:jc w:val="center"/>
        <w:rPr>
          <w:rFonts w:ascii="Times New Roman" w:eastAsia="Times New Roman" w:hAnsi="Times New Roman" w:cs="Times New Roman"/>
          <w:kern w:val="0"/>
          <w:sz w:val="24"/>
          <w:szCs w:val="24"/>
          <w14:ligatures w14:val="none"/>
        </w:rPr>
      </w:pPr>
      <w:r w:rsidRPr="00180FE4">
        <w:rPr>
          <w:rFonts w:ascii="Calibri" w:eastAsia="Times New Roman" w:hAnsi="Calibri" w:cs="Calibri"/>
          <w:b/>
          <w:bCs/>
          <w:color w:val="000000"/>
          <w:kern w:val="0"/>
          <w:sz w:val="24"/>
          <w:szCs w:val="24"/>
          <w14:ligatures w14:val="none"/>
        </w:rPr>
        <w:t>Tuesday, October 22, 2024</w:t>
      </w:r>
    </w:p>
    <w:p w14:paraId="201ED053" w14:textId="77777777" w:rsidR="00180FE4" w:rsidRPr="00180FE4" w:rsidRDefault="00180FE4" w:rsidP="00180FE4">
      <w:pPr>
        <w:spacing w:after="240" w:line="240" w:lineRule="auto"/>
        <w:rPr>
          <w:rFonts w:ascii="Times New Roman" w:eastAsia="Times New Roman" w:hAnsi="Times New Roman" w:cs="Times New Roman"/>
          <w:kern w:val="0"/>
          <w:sz w:val="24"/>
          <w:szCs w:val="24"/>
          <w14:ligatures w14:val="none"/>
        </w:rPr>
      </w:pPr>
    </w:p>
    <w:p w14:paraId="592AC77C" w14:textId="77777777" w:rsidR="00180FE4" w:rsidRPr="00180FE4" w:rsidRDefault="00180FE4" w:rsidP="00180FE4">
      <w:pPr>
        <w:spacing w:after="0" w:line="240" w:lineRule="auto"/>
        <w:jc w:val="center"/>
        <w:rPr>
          <w:rFonts w:ascii="Times New Roman" w:eastAsia="Times New Roman" w:hAnsi="Times New Roman" w:cs="Times New Roman"/>
          <w:kern w:val="0"/>
          <w:sz w:val="24"/>
          <w:szCs w:val="24"/>
          <w14:ligatures w14:val="none"/>
        </w:rPr>
      </w:pPr>
      <w:r w:rsidRPr="00180FE4">
        <w:rPr>
          <w:rFonts w:ascii="Calibri" w:eastAsia="Times New Roman" w:hAnsi="Calibri" w:cs="Calibri"/>
          <w:b/>
          <w:bCs/>
          <w:color w:val="000000"/>
          <w:kern w:val="0"/>
          <w:sz w:val="28"/>
          <w:szCs w:val="28"/>
          <w14:ligatures w14:val="none"/>
        </w:rPr>
        <w:t>2024 Report from the SERA Nominations Committee</w:t>
      </w:r>
    </w:p>
    <w:p w14:paraId="5933B6E3" w14:textId="77777777" w:rsidR="00180FE4" w:rsidRPr="00180FE4" w:rsidRDefault="00180FE4" w:rsidP="00180FE4">
      <w:pPr>
        <w:spacing w:after="0" w:line="240" w:lineRule="auto"/>
        <w:rPr>
          <w:rFonts w:ascii="Times New Roman" w:eastAsia="Times New Roman" w:hAnsi="Times New Roman" w:cs="Times New Roman"/>
          <w:kern w:val="0"/>
          <w:sz w:val="24"/>
          <w:szCs w:val="24"/>
          <w14:ligatures w14:val="none"/>
        </w:rPr>
      </w:pPr>
    </w:p>
    <w:p w14:paraId="2FFC1050" w14:textId="77777777" w:rsidR="00180FE4" w:rsidRPr="00180FE4" w:rsidRDefault="00180FE4" w:rsidP="00180FE4">
      <w:pPr>
        <w:spacing w:after="0" w:line="240" w:lineRule="auto"/>
        <w:jc w:val="center"/>
        <w:rPr>
          <w:rFonts w:ascii="Times New Roman" w:eastAsia="Times New Roman" w:hAnsi="Times New Roman" w:cs="Times New Roman"/>
          <w:kern w:val="0"/>
          <w:sz w:val="24"/>
          <w:szCs w:val="24"/>
          <w14:ligatures w14:val="none"/>
        </w:rPr>
      </w:pPr>
      <w:r w:rsidRPr="00180FE4">
        <w:rPr>
          <w:rFonts w:ascii="Calibri" w:eastAsia="Times New Roman" w:hAnsi="Calibri" w:cs="Calibri"/>
          <w:b/>
          <w:bCs/>
          <w:color w:val="000000"/>
          <w:kern w:val="0"/>
          <w:sz w:val="24"/>
          <w:szCs w:val="24"/>
          <w14:ligatures w14:val="none"/>
        </w:rPr>
        <w:t xml:space="preserve">Christy </w:t>
      </w:r>
      <w:proofErr w:type="spellStart"/>
      <w:r w:rsidRPr="00180FE4">
        <w:rPr>
          <w:rFonts w:ascii="Calibri" w:eastAsia="Times New Roman" w:hAnsi="Calibri" w:cs="Calibri"/>
          <w:b/>
          <w:bCs/>
          <w:color w:val="000000"/>
          <w:kern w:val="0"/>
          <w:sz w:val="24"/>
          <w:szCs w:val="24"/>
          <w14:ligatures w14:val="none"/>
        </w:rPr>
        <w:t>Sinksen</w:t>
      </w:r>
      <w:proofErr w:type="spellEnd"/>
      <w:r w:rsidRPr="00180FE4">
        <w:rPr>
          <w:rFonts w:ascii="Calibri" w:eastAsia="Times New Roman" w:hAnsi="Calibri" w:cs="Calibri"/>
          <w:b/>
          <w:bCs/>
          <w:color w:val="000000"/>
          <w:kern w:val="0"/>
          <w:sz w:val="24"/>
          <w:szCs w:val="24"/>
          <w14:ligatures w14:val="none"/>
        </w:rPr>
        <w:t xml:space="preserve"> (Chair)</w:t>
      </w:r>
    </w:p>
    <w:p w14:paraId="740A8B7A" w14:textId="77777777" w:rsidR="00180FE4" w:rsidRPr="00180FE4" w:rsidRDefault="00180FE4" w:rsidP="00180FE4">
      <w:pPr>
        <w:spacing w:after="0" w:line="240" w:lineRule="auto"/>
        <w:jc w:val="center"/>
        <w:rPr>
          <w:rFonts w:ascii="Times New Roman" w:eastAsia="Times New Roman" w:hAnsi="Times New Roman" w:cs="Times New Roman"/>
          <w:kern w:val="0"/>
          <w:sz w:val="24"/>
          <w:szCs w:val="24"/>
          <w14:ligatures w14:val="none"/>
        </w:rPr>
      </w:pPr>
      <w:r w:rsidRPr="00180FE4">
        <w:rPr>
          <w:rFonts w:ascii="Calibri" w:eastAsia="Times New Roman" w:hAnsi="Calibri" w:cs="Calibri"/>
          <w:color w:val="000000"/>
          <w:kern w:val="0"/>
          <w:sz w:val="24"/>
          <w:szCs w:val="24"/>
          <w14:ligatures w14:val="none"/>
        </w:rPr>
        <w:t>Associate Registrar, Georgia Museum of Art, University of Georgia, Athens</w:t>
      </w:r>
    </w:p>
    <w:p w14:paraId="5395ACEC" w14:textId="77777777" w:rsidR="00180FE4" w:rsidRPr="00180FE4" w:rsidRDefault="00180FE4" w:rsidP="00180FE4">
      <w:pPr>
        <w:spacing w:after="0" w:line="240" w:lineRule="auto"/>
        <w:rPr>
          <w:rFonts w:ascii="Times New Roman" w:eastAsia="Times New Roman" w:hAnsi="Times New Roman" w:cs="Times New Roman"/>
          <w:kern w:val="0"/>
          <w:sz w:val="24"/>
          <w:szCs w:val="24"/>
          <w14:ligatures w14:val="none"/>
        </w:rPr>
      </w:pPr>
    </w:p>
    <w:p w14:paraId="3017BF43" w14:textId="77777777" w:rsidR="00180FE4" w:rsidRPr="00180FE4" w:rsidRDefault="00180FE4" w:rsidP="00180FE4">
      <w:pPr>
        <w:spacing w:after="0" w:line="240" w:lineRule="auto"/>
        <w:jc w:val="center"/>
        <w:rPr>
          <w:rFonts w:ascii="Times New Roman" w:eastAsia="Times New Roman" w:hAnsi="Times New Roman" w:cs="Times New Roman"/>
          <w:kern w:val="0"/>
          <w:sz w:val="24"/>
          <w:szCs w:val="24"/>
          <w14:ligatures w14:val="none"/>
        </w:rPr>
      </w:pPr>
      <w:r w:rsidRPr="00180FE4">
        <w:rPr>
          <w:rFonts w:ascii="Calibri" w:eastAsia="Times New Roman" w:hAnsi="Calibri" w:cs="Calibri"/>
          <w:b/>
          <w:bCs/>
          <w:color w:val="000000"/>
          <w:kern w:val="0"/>
          <w:sz w:val="24"/>
          <w:szCs w:val="24"/>
          <w14:ligatures w14:val="none"/>
        </w:rPr>
        <w:t>Kimberly Terbush</w:t>
      </w:r>
    </w:p>
    <w:p w14:paraId="1A114BE7" w14:textId="77777777" w:rsidR="00180FE4" w:rsidRPr="00180FE4" w:rsidRDefault="00180FE4" w:rsidP="00180FE4">
      <w:pPr>
        <w:spacing w:after="0" w:line="240" w:lineRule="auto"/>
        <w:jc w:val="center"/>
        <w:rPr>
          <w:rFonts w:ascii="Times New Roman" w:eastAsia="Times New Roman" w:hAnsi="Times New Roman" w:cs="Times New Roman"/>
          <w:kern w:val="0"/>
          <w:sz w:val="24"/>
          <w:szCs w:val="24"/>
          <w14:ligatures w14:val="none"/>
        </w:rPr>
      </w:pPr>
      <w:r w:rsidRPr="00180FE4">
        <w:rPr>
          <w:rFonts w:ascii="Calibri" w:eastAsia="Times New Roman" w:hAnsi="Calibri" w:cs="Calibri"/>
          <w:color w:val="000000"/>
          <w:kern w:val="0"/>
          <w:sz w:val="24"/>
          <w:szCs w:val="24"/>
          <w14:ligatures w14:val="none"/>
        </w:rPr>
        <w:t>Collections and Registration Consultant, Terbush Art, Greensboro, North Carolina</w:t>
      </w:r>
    </w:p>
    <w:p w14:paraId="2499993D" w14:textId="77777777" w:rsidR="00180FE4" w:rsidRPr="00180FE4" w:rsidRDefault="00180FE4" w:rsidP="00180FE4">
      <w:pPr>
        <w:spacing w:after="0" w:line="240" w:lineRule="auto"/>
        <w:rPr>
          <w:rFonts w:ascii="Times New Roman" w:eastAsia="Times New Roman" w:hAnsi="Times New Roman" w:cs="Times New Roman"/>
          <w:kern w:val="0"/>
          <w:sz w:val="24"/>
          <w:szCs w:val="24"/>
          <w14:ligatures w14:val="none"/>
        </w:rPr>
      </w:pPr>
    </w:p>
    <w:p w14:paraId="3398751B" w14:textId="77777777" w:rsidR="00180FE4" w:rsidRPr="00180FE4" w:rsidRDefault="00180FE4" w:rsidP="00180FE4">
      <w:pPr>
        <w:spacing w:after="0" w:line="240" w:lineRule="auto"/>
        <w:jc w:val="center"/>
        <w:rPr>
          <w:rFonts w:ascii="Times New Roman" w:eastAsia="Times New Roman" w:hAnsi="Times New Roman" w:cs="Times New Roman"/>
          <w:kern w:val="0"/>
          <w:sz w:val="24"/>
          <w:szCs w:val="24"/>
          <w14:ligatures w14:val="none"/>
        </w:rPr>
      </w:pPr>
      <w:r w:rsidRPr="00180FE4">
        <w:rPr>
          <w:rFonts w:ascii="Calibri" w:eastAsia="Times New Roman" w:hAnsi="Calibri" w:cs="Calibri"/>
          <w:b/>
          <w:bCs/>
          <w:color w:val="000000"/>
          <w:kern w:val="0"/>
          <w:sz w:val="24"/>
          <w:szCs w:val="24"/>
          <w14:ligatures w14:val="none"/>
        </w:rPr>
        <w:t>Cheryl Waldrep</w:t>
      </w:r>
    </w:p>
    <w:p w14:paraId="7AD14C45" w14:textId="77777777" w:rsidR="00180FE4" w:rsidRPr="00180FE4" w:rsidRDefault="00180FE4" w:rsidP="00180FE4">
      <w:pPr>
        <w:spacing w:after="0" w:line="240" w:lineRule="auto"/>
        <w:jc w:val="center"/>
        <w:rPr>
          <w:rFonts w:ascii="Times New Roman" w:eastAsia="Times New Roman" w:hAnsi="Times New Roman" w:cs="Times New Roman"/>
          <w:kern w:val="0"/>
          <w:sz w:val="24"/>
          <w:szCs w:val="24"/>
          <w14:ligatures w14:val="none"/>
        </w:rPr>
      </w:pPr>
      <w:r w:rsidRPr="00180FE4">
        <w:rPr>
          <w:rFonts w:ascii="Calibri" w:eastAsia="Times New Roman" w:hAnsi="Calibri" w:cs="Calibri"/>
          <w:color w:val="000000"/>
          <w:kern w:val="0"/>
          <w:sz w:val="24"/>
          <w:szCs w:val="24"/>
          <w14:ligatures w14:val="none"/>
        </w:rPr>
        <w:t>Museum Curator, Natchez National Historical Park, Mississippi</w:t>
      </w:r>
    </w:p>
    <w:p w14:paraId="4A67ED80" w14:textId="77777777" w:rsidR="00180FE4" w:rsidRPr="00180FE4" w:rsidRDefault="00180FE4" w:rsidP="00180FE4">
      <w:pPr>
        <w:spacing w:after="240" w:line="240" w:lineRule="auto"/>
        <w:rPr>
          <w:rFonts w:ascii="Times New Roman" w:eastAsia="Times New Roman" w:hAnsi="Times New Roman" w:cs="Times New Roman"/>
          <w:kern w:val="0"/>
          <w:sz w:val="24"/>
          <w:szCs w:val="24"/>
          <w14:ligatures w14:val="none"/>
        </w:rPr>
      </w:pPr>
    </w:p>
    <w:p w14:paraId="100F19D9" w14:textId="77777777" w:rsidR="00180FE4" w:rsidRPr="00180FE4" w:rsidRDefault="00180FE4" w:rsidP="00180FE4">
      <w:pPr>
        <w:spacing w:after="0" w:line="240" w:lineRule="auto"/>
        <w:rPr>
          <w:rFonts w:ascii="Times New Roman" w:eastAsia="Times New Roman" w:hAnsi="Times New Roman" w:cs="Times New Roman"/>
          <w:kern w:val="0"/>
          <w:sz w:val="24"/>
          <w:szCs w:val="24"/>
          <w14:ligatures w14:val="none"/>
        </w:rPr>
      </w:pPr>
      <w:r w:rsidRPr="00180FE4">
        <w:rPr>
          <w:rFonts w:ascii="Calibri" w:eastAsia="Times New Roman" w:hAnsi="Calibri" w:cs="Calibri"/>
          <w:color w:val="000000"/>
          <w:kern w:val="0"/>
          <w:sz w:val="24"/>
          <w:szCs w:val="24"/>
          <w14:ligatures w14:val="none"/>
        </w:rPr>
        <w:t>The SERA Nominations Committee is responsible for developing a slate of nominees for SERA’s officer election that takes place each year.  Beginning on June 11 the committee publicized the call for nominations for the available offices via the SERA newsletter, emails to the SERA membership list, and posts to SERA’s Facebook page.  As of the close of nominations on September 2, the following three eligible candidates had nominated themselves and submitted bios to the committee:  </w:t>
      </w:r>
    </w:p>
    <w:p w14:paraId="2E5F6536" w14:textId="77777777" w:rsidR="00180FE4" w:rsidRPr="00180FE4" w:rsidRDefault="00180FE4" w:rsidP="00180FE4">
      <w:pPr>
        <w:spacing w:after="0" w:line="240" w:lineRule="auto"/>
        <w:rPr>
          <w:rFonts w:ascii="Times New Roman" w:eastAsia="Times New Roman" w:hAnsi="Times New Roman" w:cs="Times New Roman"/>
          <w:kern w:val="0"/>
          <w:sz w:val="24"/>
          <w:szCs w:val="24"/>
          <w14:ligatures w14:val="none"/>
        </w:rPr>
      </w:pPr>
    </w:p>
    <w:p w14:paraId="1CBA981E" w14:textId="77777777" w:rsidR="00180FE4" w:rsidRPr="00180FE4" w:rsidRDefault="00180FE4" w:rsidP="00180FE4">
      <w:pPr>
        <w:spacing w:after="0" w:line="240" w:lineRule="auto"/>
        <w:rPr>
          <w:rFonts w:ascii="Times New Roman" w:eastAsia="Times New Roman" w:hAnsi="Times New Roman" w:cs="Times New Roman"/>
          <w:kern w:val="0"/>
          <w:sz w:val="24"/>
          <w:szCs w:val="24"/>
          <w14:ligatures w14:val="none"/>
        </w:rPr>
      </w:pPr>
      <w:r w:rsidRPr="00180FE4">
        <w:rPr>
          <w:rFonts w:ascii="Calibri" w:eastAsia="Times New Roman" w:hAnsi="Calibri" w:cs="Calibri"/>
          <w:color w:val="000000"/>
          <w:kern w:val="0"/>
          <w:sz w:val="24"/>
          <w:szCs w:val="24"/>
          <w14:ligatures w14:val="none"/>
        </w:rPr>
        <w:t>Development Chair (one nominee)</w:t>
      </w:r>
    </w:p>
    <w:p w14:paraId="3D6A8606" w14:textId="77777777" w:rsidR="00180FE4" w:rsidRPr="00180FE4" w:rsidRDefault="00180FE4" w:rsidP="00180FE4">
      <w:pPr>
        <w:spacing w:after="0" w:line="240" w:lineRule="auto"/>
        <w:rPr>
          <w:rFonts w:ascii="Times New Roman" w:eastAsia="Times New Roman" w:hAnsi="Times New Roman" w:cs="Times New Roman"/>
          <w:kern w:val="0"/>
          <w:sz w:val="24"/>
          <w:szCs w:val="24"/>
          <w14:ligatures w14:val="none"/>
        </w:rPr>
      </w:pPr>
      <w:r w:rsidRPr="00180FE4">
        <w:rPr>
          <w:rFonts w:ascii="Calibri" w:eastAsia="Times New Roman" w:hAnsi="Calibri" w:cs="Calibri"/>
          <w:b/>
          <w:bCs/>
          <w:color w:val="000000"/>
          <w:kern w:val="0"/>
          <w:sz w:val="24"/>
          <w:szCs w:val="24"/>
          <w14:ligatures w14:val="none"/>
        </w:rPr>
        <w:t xml:space="preserve">Ainsley Powell, </w:t>
      </w:r>
      <w:r w:rsidRPr="00180FE4">
        <w:rPr>
          <w:rFonts w:ascii="Calibri" w:eastAsia="Times New Roman" w:hAnsi="Calibri" w:cs="Calibri"/>
          <w:color w:val="000000"/>
          <w:kern w:val="0"/>
          <w:sz w:val="24"/>
          <w:szCs w:val="24"/>
          <w14:ligatures w14:val="none"/>
        </w:rPr>
        <w:t>Curator of Collections, City of Raleigh's Historic Resources and Museum Program, North Carolina</w:t>
      </w:r>
    </w:p>
    <w:p w14:paraId="3AA466D4" w14:textId="77777777" w:rsidR="00180FE4" w:rsidRPr="00180FE4" w:rsidRDefault="00180FE4" w:rsidP="00180FE4">
      <w:pPr>
        <w:spacing w:after="0" w:line="240" w:lineRule="auto"/>
        <w:rPr>
          <w:rFonts w:ascii="Times New Roman" w:eastAsia="Times New Roman" w:hAnsi="Times New Roman" w:cs="Times New Roman"/>
          <w:kern w:val="0"/>
          <w:sz w:val="24"/>
          <w:szCs w:val="24"/>
          <w14:ligatures w14:val="none"/>
        </w:rPr>
      </w:pPr>
    </w:p>
    <w:p w14:paraId="500993E7" w14:textId="77777777" w:rsidR="00180FE4" w:rsidRPr="00180FE4" w:rsidRDefault="00180FE4" w:rsidP="00180FE4">
      <w:pPr>
        <w:spacing w:after="0" w:line="240" w:lineRule="auto"/>
        <w:rPr>
          <w:rFonts w:ascii="Times New Roman" w:eastAsia="Times New Roman" w:hAnsi="Times New Roman" w:cs="Times New Roman"/>
          <w:kern w:val="0"/>
          <w:sz w:val="24"/>
          <w:szCs w:val="24"/>
          <w14:ligatures w14:val="none"/>
        </w:rPr>
      </w:pPr>
      <w:r w:rsidRPr="00180FE4">
        <w:rPr>
          <w:rFonts w:ascii="Calibri" w:eastAsia="Times New Roman" w:hAnsi="Calibri" w:cs="Calibri"/>
          <w:color w:val="000000"/>
          <w:kern w:val="0"/>
          <w:sz w:val="24"/>
          <w:szCs w:val="24"/>
          <w14:ligatures w14:val="none"/>
        </w:rPr>
        <w:t>Secretary (one nominee)</w:t>
      </w:r>
    </w:p>
    <w:p w14:paraId="1A7BEA4C" w14:textId="77777777" w:rsidR="00180FE4" w:rsidRPr="00180FE4" w:rsidRDefault="00180FE4" w:rsidP="00180FE4">
      <w:pPr>
        <w:spacing w:after="0" w:line="240" w:lineRule="auto"/>
        <w:rPr>
          <w:rFonts w:ascii="Times New Roman" w:eastAsia="Times New Roman" w:hAnsi="Times New Roman" w:cs="Times New Roman"/>
          <w:kern w:val="0"/>
          <w:sz w:val="24"/>
          <w:szCs w:val="24"/>
          <w14:ligatures w14:val="none"/>
        </w:rPr>
      </w:pPr>
      <w:r w:rsidRPr="00180FE4">
        <w:rPr>
          <w:rFonts w:ascii="Calibri" w:eastAsia="Times New Roman" w:hAnsi="Calibri" w:cs="Calibri"/>
          <w:b/>
          <w:bCs/>
          <w:color w:val="000000"/>
          <w:kern w:val="0"/>
          <w:sz w:val="24"/>
          <w:szCs w:val="24"/>
          <w14:ligatures w14:val="none"/>
        </w:rPr>
        <w:t>Alyssa Magnone</w:t>
      </w:r>
      <w:r w:rsidRPr="00180FE4">
        <w:rPr>
          <w:rFonts w:ascii="Calibri" w:eastAsia="Times New Roman" w:hAnsi="Calibri" w:cs="Calibri"/>
          <w:color w:val="000000"/>
          <w:kern w:val="0"/>
          <w:sz w:val="24"/>
          <w:szCs w:val="24"/>
          <w14:ligatures w14:val="none"/>
        </w:rPr>
        <w:t>, Associate Preservation Specialist, Northeast Document Conservation Center, Aiken, South Carolina</w:t>
      </w:r>
    </w:p>
    <w:p w14:paraId="1ED8363C" w14:textId="77777777" w:rsidR="00180FE4" w:rsidRPr="00180FE4" w:rsidRDefault="00180FE4" w:rsidP="00180FE4">
      <w:pPr>
        <w:spacing w:after="0" w:line="240" w:lineRule="auto"/>
        <w:rPr>
          <w:rFonts w:ascii="Times New Roman" w:eastAsia="Times New Roman" w:hAnsi="Times New Roman" w:cs="Times New Roman"/>
          <w:kern w:val="0"/>
          <w:sz w:val="24"/>
          <w:szCs w:val="24"/>
          <w14:ligatures w14:val="none"/>
        </w:rPr>
      </w:pPr>
    </w:p>
    <w:p w14:paraId="67A5605B" w14:textId="77777777" w:rsidR="00180FE4" w:rsidRPr="00180FE4" w:rsidRDefault="00180FE4" w:rsidP="00180FE4">
      <w:pPr>
        <w:spacing w:after="0" w:line="240" w:lineRule="auto"/>
        <w:rPr>
          <w:rFonts w:ascii="Times New Roman" w:eastAsia="Times New Roman" w:hAnsi="Times New Roman" w:cs="Times New Roman"/>
          <w:kern w:val="0"/>
          <w:sz w:val="24"/>
          <w:szCs w:val="24"/>
          <w14:ligatures w14:val="none"/>
        </w:rPr>
      </w:pPr>
      <w:r w:rsidRPr="00180FE4">
        <w:rPr>
          <w:rFonts w:ascii="Calibri" w:eastAsia="Times New Roman" w:hAnsi="Calibri" w:cs="Calibri"/>
          <w:color w:val="000000"/>
          <w:kern w:val="0"/>
          <w:sz w:val="24"/>
          <w:szCs w:val="24"/>
          <w14:ligatures w14:val="none"/>
        </w:rPr>
        <w:t>Communications Chair (one nominee)</w:t>
      </w:r>
    </w:p>
    <w:p w14:paraId="4E6E649D" w14:textId="77777777" w:rsidR="00180FE4" w:rsidRPr="00180FE4" w:rsidRDefault="00180FE4" w:rsidP="00180FE4">
      <w:pPr>
        <w:spacing w:after="0" w:line="240" w:lineRule="auto"/>
        <w:rPr>
          <w:rFonts w:ascii="Times New Roman" w:eastAsia="Times New Roman" w:hAnsi="Times New Roman" w:cs="Times New Roman"/>
          <w:kern w:val="0"/>
          <w:sz w:val="24"/>
          <w:szCs w:val="24"/>
          <w14:ligatures w14:val="none"/>
        </w:rPr>
      </w:pPr>
      <w:r w:rsidRPr="00180FE4">
        <w:rPr>
          <w:rFonts w:ascii="Calibri" w:eastAsia="Times New Roman" w:hAnsi="Calibri" w:cs="Calibri"/>
          <w:b/>
          <w:bCs/>
          <w:color w:val="000000"/>
          <w:kern w:val="0"/>
          <w:sz w:val="24"/>
          <w:szCs w:val="24"/>
          <w14:ligatures w14:val="none"/>
        </w:rPr>
        <w:t xml:space="preserve">Sabra Gossett, </w:t>
      </w:r>
      <w:r w:rsidRPr="00180FE4">
        <w:rPr>
          <w:rFonts w:ascii="Calibri" w:eastAsia="Times New Roman" w:hAnsi="Calibri" w:cs="Calibri"/>
          <w:color w:val="000000"/>
          <w:kern w:val="0"/>
          <w:sz w:val="24"/>
          <w:szCs w:val="24"/>
          <w14:ligatures w14:val="none"/>
        </w:rPr>
        <w:t>Collections Manager, Berman Museum, Anniston Museums &amp; Gardens, Alabama</w:t>
      </w:r>
    </w:p>
    <w:p w14:paraId="7C16C7E7" w14:textId="77777777" w:rsidR="00180FE4" w:rsidRPr="00180FE4" w:rsidRDefault="00180FE4" w:rsidP="00180FE4">
      <w:pPr>
        <w:spacing w:after="0" w:line="240" w:lineRule="auto"/>
        <w:rPr>
          <w:rFonts w:ascii="Times New Roman" w:eastAsia="Times New Roman" w:hAnsi="Times New Roman" w:cs="Times New Roman"/>
          <w:kern w:val="0"/>
          <w:sz w:val="24"/>
          <w:szCs w:val="24"/>
          <w14:ligatures w14:val="none"/>
        </w:rPr>
      </w:pPr>
    </w:p>
    <w:p w14:paraId="10FFE634" w14:textId="77777777" w:rsidR="00180FE4" w:rsidRPr="00180FE4" w:rsidRDefault="00180FE4" w:rsidP="00180FE4">
      <w:pPr>
        <w:spacing w:after="0" w:line="240" w:lineRule="auto"/>
        <w:rPr>
          <w:rFonts w:ascii="Times New Roman" w:eastAsia="Times New Roman" w:hAnsi="Times New Roman" w:cs="Times New Roman"/>
          <w:kern w:val="0"/>
          <w:sz w:val="24"/>
          <w:szCs w:val="24"/>
          <w14:ligatures w14:val="none"/>
        </w:rPr>
      </w:pPr>
      <w:r w:rsidRPr="00180FE4">
        <w:rPr>
          <w:rFonts w:ascii="Calibri" w:eastAsia="Times New Roman" w:hAnsi="Calibri" w:cs="Calibri"/>
          <w:color w:val="000000"/>
          <w:kern w:val="0"/>
          <w:sz w:val="24"/>
          <w:szCs w:val="24"/>
          <w14:ligatures w14:val="none"/>
        </w:rPr>
        <w:t>The above slate of candidates was presented to Alyssa Magnone, SERA Secretary, on September 9 to serve as the ballot for this year’s SERA election.</w:t>
      </w:r>
    </w:p>
    <w:p w14:paraId="722BD82C" w14:textId="442F00FA" w:rsidR="00180FE4" w:rsidRDefault="00180FE4" w:rsidP="00180FE4">
      <w:r w:rsidRPr="00180FE4">
        <w:rPr>
          <w:rFonts w:ascii="Times New Roman" w:eastAsia="Times New Roman" w:hAnsi="Times New Roman" w:cs="Times New Roman"/>
          <w:kern w:val="0"/>
          <w:sz w:val="24"/>
          <w:szCs w:val="24"/>
          <w14:ligatures w14:val="none"/>
        </w:rPr>
        <w:br/>
      </w:r>
      <w:r w:rsidRPr="00180FE4">
        <w:rPr>
          <w:rFonts w:ascii="Times New Roman" w:eastAsia="Times New Roman" w:hAnsi="Times New Roman" w:cs="Times New Roman"/>
          <w:kern w:val="0"/>
          <w:sz w:val="24"/>
          <w:szCs w:val="24"/>
          <w14:ligatures w14:val="none"/>
        </w:rPr>
        <w:br/>
      </w:r>
    </w:p>
    <w:sectPr w:rsidR="00180F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35016C"/>
    <w:multiLevelType w:val="multilevel"/>
    <w:tmpl w:val="586EF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767DD9"/>
    <w:multiLevelType w:val="multilevel"/>
    <w:tmpl w:val="61E29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DF4F1B"/>
    <w:multiLevelType w:val="multilevel"/>
    <w:tmpl w:val="EE640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1E548F"/>
    <w:multiLevelType w:val="multilevel"/>
    <w:tmpl w:val="6CA43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599506">
    <w:abstractNumId w:val="1"/>
  </w:num>
  <w:num w:numId="2" w16cid:durableId="1155876424">
    <w:abstractNumId w:val="2"/>
  </w:num>
  <w:num w:numId="3" w16cid:durableId="763764496">
    <w:abstractNumId w:val="2"/>
    <w:lvlOverride w:ilvl="1">
      <w:lvl w:ilvl="1">
        <w:numFmt w:val="bullet"/>
        <w:lvlText w:val=""/>
        <w:lvlJc w:val="left"/>
        <w:pPr>
          <w:tabs>
            <w:tab w:val="num" w:pos="1440"/>
          </w:tabs>
          <w:ind w:left="1440" w:hanging="360"/>
        </w:pPr>
        <w:rPr>
          <w:rFonts w:ascii="Symbol" w:hAnsi="Symbol" w:hint="default"/>
          <w:sz w:val="20"/>
        </w:rPr>
      </w:lvl>
    </w:lvlOverride>
  </w:num>
  <w:num w:numId="4" w16cid:durableId="641812868">
    <w:abstractNumId w:val="2"/>
    <w:lvlOverride w:ilvl="1">
      <w:lvl w:ilvl="1">
        <w:numFmt w:val="bullet"/>
        <w:lvlText w:val=""/>
        <w:lvlJc w:val="left"/>
        <w:pPr>
          <w:tabs>
            <w:tab w:val="num" w:pos="1440"/>
          </w:tabs>
          <w:ind w:left="1440" w:hanging="360"/>
        </w:pPr>
        <w:rPr>
          <w:rFonts w:ascii="Symbol" w:hAnsi="Symbol" w:hint="default"/>
          <w:sz w:val="20"/>
        </w:rPr>
      </w:lvl>
    </w:lvlOverride>
  </w:num>
  <w:num w:numId="5" w16cid:durableId="1539003011">
    <w:abstractNumId w:val="2"/>
    <w:lvlOverride w:ilvl="1">
      <w:lvl w:ilvl="1">
        <w:numFmt w:val="bullet"/>
        <w:lvlText w:val=""/>
        <w:lvlJc w:val="left"/>
        <w:pPr>
          <w:tabs>
            <w:tab w:val="num" w:pos="1440"/>
          </w:tabs>
          <w:ind w:left="1440" w:hanging="360"/>
        </w:pPr>
        <w:rPr>
          <w:rFonts w:ascii="Symbol" w:hAnsi="Symbol" w:hint="default"/>
          <w:sz w:val="20"/>
        </w:rPr>
      </w:lvl>
    </w:lvlOverride>
  </w:num>
  <w:num w:numId="6" w16cid:durableId="830176202">
    <w:abstractNumId w:val="2"/>
    <w:lvlOverride w:ilvl="1">
      <w:lvl w:ilvl="1">
        <w:numFmt w:val="bullet"/>
        <w:lvlText w:val=""/>
        <w:lvlJc w:val="left"/>
        <w:pPr>
          <w:tabs>
            <w:tab w:val="num" w:pos="1440"/>
          </w:tabs>
          <w:ind w:left="1440" w:hanging="360"/>
        </w:pPr>
        <w:rPr>
          <w:rFonts w:ascii="Symbol" w:hAnsi="Symbol" w:hint="default"/>
          <w:sz w:val="20"/>
        </w:rPr>
      </w:lvl>
    </w:lvlOverride>
  </w:num>
  <w:num w:numId="7" w16cid:durableId="1852449219">
    <w:abstractNumId w:val="3"/>
  </w:num>
  <w:num w:numId="8" w16cid:durableId="2110931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AD7"/>
    <w:rsid w:val="00143C57"/>
    <w:rsid w:val="00180FE4"/>
    <w:rsid w:val="00197C9B"/>
    <w:rsid w:val="00A86CF9"/>
    <w:rsid w:val="00CC0AD7"/>
    <w:rsid w:val="00D13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938CA"/>
  <w15:chartTrackingRefBased/>
  <w15:docId w15:val="{54F83B64-2F99-400D-A049-3C57B8924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A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0A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0A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0A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0A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0A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0A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0A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0A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A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0A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0A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0A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0A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0A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0A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0A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0AD7"/>
    <w:rPr>
      <w:rFonts w:eastAsiaTheme="majorEastAsia" w:cstheme="majorBidi"/>
      <w:color w:val="272727" w:themeColor="text1" w:themeTint="D8"/>
    </w:rPr>
  </w:style>
  <w:style w:type="paragraph" w:styleId="Title">
    <w:name w:val="Title"/>
    <w:basedOn w:val="Normal"/>
    <w:next w:val="Normal"/>
    <w:link w:val="TitleChar"/>
    <w:uiPriority w:val="10"/>
    <w:qFormat/>
    <w:rsid w:val="00CC0A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0A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0A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0A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0AD7"/>
    <w:pPr>
      <w:spacing w:before="160"/>
      <w:jc w:val="center"/>
    </w:pPr>
    <w:rPr>
      <w:i/>
      <w:iCs/>
      <w:color w:val="404040" w:themeColor="text1" w:themeTint="BF"/>
    </w:rPr>
  </w:style>
  <w:style w:type="character" w:customStyle="1" w:styleId="QuoteChar">
    <w:name w:val="Quote Char"/>
    <w:basedOn w:val="DefaultParagraphFont"/>
    <w:link w:val="Quote"/>
    <w:uiPriority w:val="29"/>
    <w:rsid w:val="00CC0AD7"/>
    <w:rPr>
      <w:i/>
      <w:iCs/>
      <w:color w:val="404040" w:themeColor="text1" w:themeTint="BF"/>
    </w:rPr>
  </w:style>
  <w:style w:type="paragraph" w:styleId="ListParagraph">
    <w:name w:val="List Paragraph"/>
    <w:basedOn w:val="Normal"/>
    <w:uiPriority w:val="34"/>
    <w:qFormat/>
    <w:rsid w:val="00CC0AD7"/>
    <w:pPr>
      <w:ind w:left="720"/>
      <w:contextualSpacing/>
    </w:pPr>
  </w:style>
  <w:style w:type="character" w:styleId="IntenseEmphasis">
    <w:name w:val="Intense Emphasis"/>
    <w:basedOn w:val="DefaultParagraphFont"/>
    <w:uiPriority w:val="21"/>
    <w:qFormat/>
    <w:rsid w:val="00CC0AD7"/>
    <w:rPr>
      <w:i/>
      <w:iCs/>
      <w:color w:val="0F4761" w:themeColor="accent1" w:themeShade="BF"/>
    </w:rPr>
  </w:style>
  <w:style w:type="paragraph" w:styleId="IntenseQuote">
    <w:name w:val="Intense Quote"/>
    <w:basedOn w:val="Normal"/>
    <w:next w:val="Normal"/>
    <w:link w:val="IntenseQuoteChar"/>
    <w:uiPriority w:val="30"/>
    <w:qFormat/>
    <w:rsid w:val="00CC0A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0AD7"/>
    <w:rPr>
      <w:i/>
      <w:iCs/>
      <w:color w:val="0F4761" w:themeColor="accent1" w:themeShade="BF"/>
    </w:rPr>
  </w:style>
  <w:style w:type="character" w:styleId="IntenseReference">
    <w:name w:val="Intense Reference"/>
    <w:basedOn w:val="DefaultParagraphFont"/>
    <w:uiPriority w:val="32"/>
    <w:qFormat/>
    <w:rsid w:val="00CC0AD7"/>
    <w:rPr>
      <w:b/>
      <w:bCs/>
      <w:smallCaps/>
      <w:color w:val="0F4761" w:themeColor="accent1" w:themeShade="BF"/>
      <w:spacing w:val="5"/>
    </w:rPr>
  </w:style>
  <w:style w:type="paragraph" w:styleId="NormalWeb">
    <w:name w:val="Normal (Web)"/>
    <w:basedOn w:val="Normal"/>
    <w:uiPriority w:val="99"/>
    <w:semiHidden/>
    <w:unhideWhenUsed/>
    <w:rsid w:val="00A86CF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A86C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37869">
      <w:bodyDiv w:val="1"/>
      <w:marLeft w:val="0"/>
      <w:marRight w:val="0"/>
      <w:marTop w:val="0"/>
      <w:marBottom w:val="0"/>
      <w:divBdr>
        <w:top w:val="none" w:sz="0" w:space="0" w:color="auto"/>
        <w:left w:val="none" w:sz="0" w:space="0" w:color="auto"/>
        <w:bottom w:val="none" w:sz="0" w:space="0" w:color="auto"/>
        <w:right w:val="none" w:sz="0" w:space="0" w:color="auto"/>
      </w:divBdr>
    </w:div>
    <w:div w:id="270669811">
      <w:bodyDiv w:val="1"/>
      <w:marLeft w:val="0"/>
      <w:marRight w:val="0"/>
      <w:marTop w:val="0"/>
      <w:marBottom w:val="0"/>
      <w:divBdr>
        <w:top w:val="none" w:sz="0" w:space="0" w:color="auto"/>
        <w:left w:val="none" w:sz="0" w:space="0" w:color="auto"/>
        <w:bottom w:val="none" w:sz="0" w:space="0" w:color="auto"/>
        <w:right w:val="none" w:sz="0" w:space="0" w:color="auto"/>
      </w:divBdr>
    </w:div>
    <w:div w:id="276639883">
      <w:bodyDiv w:val="1"/>
      <w:marLeft w:val="0"/>
      <w:marRight w:val="0"/>
      <w:marTop w:val="0"/>
      <w:marBottom w:val="0"/>
      <w:divBdr>
        <w:top w:val="none" w:sz="0" w:space="0" w:color="auto"/>
        <w:left w:val="none" w:sz="0" w:space="0" w:color="auto"/>
        <w:bottom w:val="none" w:sz="0" w:space="0" w:color="auto"/>
        <w:right w:val="none" w:sz="0" w:space="0" w:color="auto"/>
      </w:divBdr>
    </w:div>
    <w:div w:id="473916821">
      <w:bodyDiv w:val="1"/>
      <w:marLeft w:val="0"/>
      <w:marRight w:val="0"/>
      <w:marTop w:val="0"/>
      <w:marBottom w:val="0"/>
      <w:divBdr>
        <w:top w:val="none" w:sz="0" w:space="0" w:color="auto"/>
        <w:left w:val="none" w:sz="0" w:space="0" w:color="auto"/>
        <w:bottom w:val="none" w:sz="0" w:space="0" w:color="auto"/>
        <w:right w:val="none" w:sz="0" w:space="0" w:color="auto"/>
      </w:divBdr>
    </w:div>
    <w:div w:id="585454020">
      <w:bodyDiv w:val="1"/>
      <w:marLeft w:val="0"/>
      <w:marRight w:val="0"/>
      <w:marTop w:val="0"/>
      <w:marBottom w:val="0"/>
      <w:divBdr>
        <w:top w:val="none" w:sz="0" w:space="0" w:color="auto"/>
        <w:left w:val="none" w:sz="0" w:space="0" w:color="auto"/>
        <w:bottom w:val="none" w:sz="0" w:space="0" w:color="auto"/>
        <w:right w:val="none" w:sz="0" w:space="0" w:color="auto"/>
      </w:divBdr>
    </w:div>
    <w:div w:id="608584093">
      <w:bodyDiv w:val="1"/>
      <w:marLeft w:val="0"/>
      <w:marRight w:val="0"/>
      <w:marTop w:val="0"/>
      <w:marBottom w:val="0"/>
      <w:divBdr>
        <w:top w:val="none" w:sz="0" w:space="0" w:color="auto"/>
        <w:left w:val="none" w:sz="0" w:space="0" w:color="auto"/>
        <w:bottom w:val="none" w:sz="0" w:space="0" w:color="auto"/>
        <w:right w:val="none" w:sz="0" w:space="0" w:color="auto"/>
      </w:divBdr>
    </w:div>
    <w:div w:id="719285880">
      <w:bodyDiv w:val="1"/>
      <w:marLeft w:val="0"/>
      <w:marRight w:val="0"/>
      <w:marTop w:val="0"/>
      <w:marBottom w:val="0"/>
      <w:divBdr>
        <w:top w:val="none" w:sz="0" w:space="0" w:color="auto"/>
        <w:left w:val="none" w:sz="0" w:space="0" w:color="auto"/>
        <w:bottom w:val="none" w:sz="0" w:space="0" w:color="auto"/>
        <w:right w:val="none" w:sz="0" w:space="0" w:color="auto"/>
      </w:divBdr>
    </w:div>
    <w:div w:id="1025401730">
      <w:bodyDiv w:val="1"/>
      <w:marLeft w:val="0"/>
      <w:marRight w:val="0"/>
      <w:marTop w:val="0"/>
      <w:marBottom w:val="0"/>
      <w:divBdr>
        <w:top w:val="none" w:sz="0" w:space="0" w:color="auto"/>
        <w:left w:val="none" w:sz="0" w:space="0" w:color="auto"/>
        <w:bottom w:val="none" w:sz="0" w:space="0" w:color="auto"/>
        <w:right w:val="none" w:sz="0" w:space="0" w:color="auto"/>
      </w:divBdr>
    </w:div>
    <w:div w:id="1430732738">
      <w:bodyDiv w:val="1"/>
      <w:marLeft w:val="0"/>
      <w:marRight w:val="0"/>
      <w:marTop w:val="0"/>
      <w:marBottom w:val="0"/>
      <w:divBdr>
        <w:top w:val="none" w:sz="0" w:space="0" w:color="auto"/>
        <w:left w:val="none" w:sz="0" w:space="0" w:color="auto"/>
        <w:bottom w:val="none" w:sz="0" w:space="0" w:color="auto"/>
        <w:right w:val="none" w:sz="0" w:space="0" w:color="auto"/>
      </w:divBdr>
    </w:div>
    <w:div w:id="1554731652">
      <w:bodyDiv w:val="1"/>
      <w:marLeft w:val="0"/>
      <w:marRight w:val="0"/>
      <w:marTop w:val="0"/>
      <w:marBottom w:val="0"/>
      <w:divBdr>
        <w:top w:val="none" w:sz="0" w:space="0" w:color="auto"/>
        <w:left w:val="none" w:sz="0" w:space="0" w:color="auto"/>
        <w:bottom w:val="none" w:sz="0" w:space="0" w:color="auto"/>
        <w:right w:val="none" w:sz="0" w:space="0" w:color="auto"/>
      </w:divBdr>
    </w:div>
    <w:div w:id="1791320836">
      <w:bodyDiv w:val="1"/>
      <w:marLeft w:val="0"/>
      <w:marRight w:val="0"/>
      <w:marTop w:val="0"/>
      <w:marBottom w:val="0"/>
      <w:divBdr>
        <w:top w:val="none" w:sz="0" w:space="0" w:color="auto"/>
        <w:left w:val="none" w:sz="0" w:space="0" w:color="auto"/>
        <w:bottom w:val="none" w:sz="0" w:space="0" w:color="auto"/>
        <w:right w:val="none" w:sz="0" w:space="0" w:color="auto"/>
      </w:divBdr>
    </w:div>
    <w:div w:id="1995644037">
      <w:bodyDiv w:val="1"/>
      <w:marLeft w:val="0"/>
      <w:marRight w:val="0"/>
      <w:marTop w:val="0"/>
      <w:marBottom w:val="0"/>
      <w:divBdr>
        <w:top w:val="none" w:sz="0" w:space="0" w:color="auto"/>
        <w:left w:val="none" w:sz="0" w:space="0" w:color="auto"/>
        <w:bottom w:val="none" w:sz="0" w:space="0" w:color="auto"/>
        <w:right w:val="none" w:sz="0" w:space="0" w:color="auto"/>
      </w:divBdr>
    </w:div>
    <w:div w:id="2109962180">
      <w:bodyDiv w:val="1"/>
      <w:marLeft w:val="0"/>
      <w:marRight w:val="0"/>
      <w:marTop w:val="0"/>
      <w:marBottom w:val="0"/>
      <w:divBdr>
        <w:top w:val="none" w:sz="0" w:space="0" w:color="auto"/>
        <w:left w:val="none" w:sz="0" w:space="0" w:color="auto"/>
        <w:bottom w:val="none" w:sz="0" w:space="0" w:color="auto"/>
        <w:right w:val="none" w:sz="0" w:space="0" w:color="auto"/>
      </w:divBdr>
    </w:div>
    <w:div w:id="214010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seregistrars@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8</Pages>
  <Words>1555</Words>
  <Characters>8865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Sabra Gossett</dc:creator>
  <cp:keywords/>
  <dc:description/>
  <cp:lastModifiedBy>Sabra Gossett</cp:lastModifiedBy>
  <cp:revision>1</cp:revision>
  <dcterms:created xsi:type="dcterms:W3CDTF">2025-01-30T19:24:00Z</dcterms:created>
  <dcterms:modified xsi:type="dcterms:W3CDTF">2025-01-30T20:11:00Z</dcterms:modified>
</cp:coreProperties>
</file>